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6449" w14:textId="608BA414" w:rsidR="00DF6394" w:rsidRDefault="00580B22" w:rsidP="004632DA">
      <w:pPr>
        <w:ind w:left="0" w:hanging="2"/>
        <w:jc w:val="both"/>
        <w:rPr>
          <w:color w:val="000000"/>
          <w:sz w:val="22"/>
          <w:szCs w:val="22"/>
        </w:rPr>
      </w:pPr>
      <w:r w:rsidRPr="00580B22">
        <w:rPr>
          <w:color w:val="000000"/>
          <w:sz w:val="22"/>
          <w:szCs w:val="22"/>
        </w:rPr>
        <w:t xml:space="preserve">Temeljem odredbi članka 17. i članka 38. Statuta Gradske knjižnice Rijeka, na prijedlog ravnatelja, uz prethodno usvajanje prijedloga </w:t>
      </w:r>
      <w:r>
        <w:rPr>
          <w:color w:val="000000"/>
          <w:sz w:val="22"/>
          <w:szCs w:val="22"/>
        </w:rPr>
        <w:t>izmjena</w:t>
      </w:r>
      <w:r w:rsidRPr="00580B22">
        <w:rPr>
          <w:color w:val="000000"/>
          <w:sz w:val="22"/>
          <w:szCs w:val="22"/>
        </w:rPr>
        <w:t xml:space="preserve"> na sjednici Stručnog vijeća Gradske knjižnice Rijeka, Upravno vijeće Gradske knjižnice Rijeka na svojoj 27. sjednici održanoj 17. srpnja 2026. godine donosi</w:t>
      </w:r>
    </w:p>
    <w:p w14:paraId="1F9EEF0C" w14:textId="77777777" w:rsidR="00580B22" w:rsidRPr="008E6086" w:rsidRDefault="00580B22" w:rsidP="004632DA">
      <w:pPr>
        <w:ind w:left="0" w:hanging="2"/>
        <w:jc w:val="both"/>
        <w:rPr>
          <w:color w:val="000000"/>
          <w:sz w:val="22"/>
          <w:szCs w:val="22"/>
        </w:rPr>
      </w:pPr>
    </w:p>
    <w:p w14:paraId="7E384DD1" w14:textId="7A9F8C66" w:rsidR="00DF6394" w:rsidRPr="008E6086" w:rsidRDefault="00DF6394" w:rsidP="00DF6394">
      <w:pPr>
        <w:ind w:left="0" w:hanging="2"/>
        <w:jc w:val="center"/>
        <w:rPr>
          <w:b/>
          <w:bCs/>
          <w:color w:val="000000"/>
          <w:sz w:val="22"/>
          <w:szCs w:val="22"/>
        </w:rPr>
      </w:pPr>
      <w:r w:rsidRPr="008E6086">
        <w:rPr>
          <w:b/>
          <w:bCs/>
          <w:color w:val="000000"/>
          <w:sz w:val="22"/>
          <w:szCs w:val="22"/>
        </w:rPr>
        <w:t xml:space="preserve">I. IZMJENE </w:t>
      </w:r>
    </w:p>
    <w:p w14:paraId="2CD51DC5" w14:textId="4935B062" w:rsidR="00DF6394" w:rsidRDefault="00580B22" w:rsidP="00DF6394">
      <w:pPr>
        <w:ind w:left="0" w:hanging="2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PRAVILNIKA O PRUŽANJU USLUGA</w:t>
      </w:r>
    </w:p>
    <w:p w14:paraId="7B96B2AC" w14:textId="7A671112" w:rsidR="00580B22" w:rsidRDefault="00580B22" w:rsidP="00DF6394">
      <w:pPr>
        <w:ind w:left="0" w:hanging="2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 KORIŠTENJU KNJIŽNIČNE GRAĐE</w:t>
      </w:r>
    </w:p>
    <w:p w14:paraId="228952D0" w14:textId="3452425A" w:rsidR="00580B22" w:rsidRPr="008E6086" w:rsidRDefault="00580B22" w:rsidP="00DF6394">
      <w:pPr>
        <w:ind w:left="0" w:hanging="2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U GRADSKOJ KNJIŽNICI RIJEKA</w:t>
      </w:r>
    </w:p>
    <w:p w14:paraId="485114E9" w14:textId="77777777" w:rsidR="00DF6394" w:rsidRPr="008E6086" w:rsidRDefault="00DF6394" w:rsidP="00401142">
      <w:pPr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30E7F0E3" w14:textId="77777777" w:rsidR="00401142" w:rsidRPr="008E6086" w:rsidRDefault="00401142" w:rsidP="00401142">
      <w:pPr>
        <w:ind w:left="0" w:right="-288" w:hanging="2"/>
        <w:jc w:val="center"/>
        <w:rPr>
          <w:sz w:val="22"/>
          <w:szCs w:val="22"/>
        </w:rPr>
      </w:pPr>
      <w:r w:rsidRPr="008E6086">
        <w:rPr>
          <w:sz w:val="22"/>
          <w:szCs w:val="22"/>
        </w:rPr>
        <w:t>Članak 1.</w:t>
      </w:r>
    </w:p>
    <w:p w14:paraId="4D1106BC" w14:textId="1C0E3714" w:rsidR="00401142" w:rsidRPr="008E6086" w:rsidRDefault="00401142" w:rsidP="00401142">
      <w:pPr>
        <w:ind w:left="0" w:right="-288" w:hanging="2"/>
        <w:jc w:val="both"/>
        <w:rPr>
          <w:sz w:val="22"/>
          <w:szCs w:val="22"/>
        </w:rPr>
      </w:pPr>
      <w:r w:rsidRPr="008E6086">
        <w:rPr>
          <w:sz w:val="22"/>
          <w:szCs w:val="22"/>
        </w:rPr>
        <w:t xml:space="preserve">U Pravilniku o </w:t>
      </w:r>
      <w:r w:rsidR="00580B22">
        <w:rPr>
          <w:sz w:val="22"/>
          <w:szCs w:val="22"/>
        </w:rPr>
        <w:t>pružanju usluga i korištenju knjižnične građe u</w:t>
      </w:r>
      <w:r w:rsidRPr="008E6086">
        <w:rPr>
          <w:sz w:val="22"/>
          <w:szCs w:val="22"/>
        </w:rPr>
        <w:t xml:space="preserve"> Gradsk</w:t>
      </w:r>
      <w:r w:rsidR="00580B22">
        <w:rPr>
          <w:sz w:val="22"/>
          <w:szCs w:val="22"/>
        </w:rPr>
        <w:t>oj</w:t>
      </w:r>
      <w:r w:rsidRPr="008E6086">
        <w:rPr>
          <w:sz w:val="22"/>
          <w:szCs w:val="22"/>
        </w:rPr>
        <w:t xml:space="preserve"> knjižnic</w:t>
      </w:r>
      <w:r w:rsidR="00580B22">
        <w:rPr>
          <w:sz w:val="22"/>
          <w:szCs w:val="22"/>
        </w:rPr>
        <w:t>i</w:t>
      </w:r>
      <w:r w:rsidRPr="008E6086">
        <w:rPr>
          <w:sz w:val="22"/>
          <w:szCs w:val="22"/>
        </w:rPr>
        <w:t xml:space="preserve"> Rijeka mijenja se </w:t>
      </w:r>
      <w:r w:rsidR="00580B22">
        <w:rPr>
          <w:sz w:val="22"/>
          <w:szCs w:val="22"/>
        </w:rPr>
        <w:t>stavak 5. članka</w:t>
      </w:r>
      <w:r w:rsidRPr="008E6086">
        <w:rPr>
          <w:sz w:val="22"/>
          <w:szCs w:val="22"/>
        </w:rPr>
        <w:t xml:space="preserve"> </w:t>
      </w:r>
      <w:r w:rsidR="00580B22">
        <w:rPr>
          <w:sz w:val="22"/>
          <w:szCs w:val="22"/>
        </w:rPr>
        <w:t>14</w:t>
      </w:r>
      <w:r w:rsidRPr="008E6086">
        <w:rPr>
          <w:sz w:val="22"/>
          <w:szCs w:val="22"/>
        </w:rPr>
        <w:t>.</w:t>
      </w:r>
      <w:r w:rsidR="00580B22">
        <w:rPr>
          <w:sz w:val="22"/>
          <w:szCs w:val="22"/>
        </w:rPr>
        <w:t xml:space="preserve"> </w:t>
      </w:r>
      <w:r w:rsidRPr="008E6086">
        <w:rPr>
          <w:sz w:val="22"/>
          <w:szCs w:val="22"/>
        </w:rPr>
        <w:t>i glasi:</w:t>
      </w:r>
    </w:p>
    <w:p w14:paraId="0D2EB416" w14:textId="6591138C" w:rsidR="00955E3E" w:rsidRDefault="00580B22" w:rsidP="00580B22">
      <w:pPr>
        <w:tabs>
          <w:tab w:val="left" w:pos="1134"/>
        </w:tabs>
        <w:suppressAutoHyphens/>
        <w:spacing w:line="276" w:lineRule="auto"/>
        <w:ind w:leftChars="0" w:left="-284" w:firstLineChars="0" w:firstLine="0"/>
        <w:jc w:val="both"/>
        <w:textDirection w:val="lrTb"/>
        <w:textAlignment w:val="auto"/>
        <w:outlineLvl w:val="9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Pristup internetu i korištenju računala i druge opreme, kao i odredbe koje uređuju pravila posudbe </w:t>
      </w:r>
      <w:r w:rsidR="00CB2B03">
        <w:rPr>
          <w:i/>
          <w:iCs/>
          <w:color w:val="000000"/>
          <w:sz w:val="22"/>
          <w:szCs w:val="22"/>
        </w:rPr>
        <w:t xml:space="preserve">drugih elektroničkih i </w:t>
      </w:r>
      <w:r>
        <w:rPr>
          <w:i/>
          <w:iCs/>
          <w:color w:val="000000"/>
          <w:sz w:val="22"/>
          <w:szCs w:val="22"/>
        </w:rPr>
        <w:t>digitalnih uređaja za rad u Gradskoj knjižnici Rijeka regulirani su posebnim pravilima koja čine sastavni dio ovog Pravilnika.</w:t>
      </w:r>
    </w:p>
    <w:p w14:paraId="40D76CFA" w14:textId="77777777" w:rsidR="00580B22" w:rsidRPr="008E6086" w:rsidRDefault="00580B22" w:rsidP="00580B22">
      <w:pPr>
        <w:tabs>
          <w:tab w:val="left" w:pos="1134"/>
        </w:tabs>
        <w:suppressAutoHyphens/>
        <w:spacing w:line="276" w:lineRule="auto"/>
        <w:ind w:leftChars="0" w:left="-284" w:firstLineChars="0" w:firstLine="0"/>
        <w:jc w:val="both"/>
        <w:textDirection w:val="lrTb"/>
        <w:textAlignment w:val="auto"/>
        <w:outlineLvl w:val="9"/>
        <w:rPr>
          <w:rFonts w:ascii="Franklin Gothic Book" w:eastAsia="Cambria" w:hAnsi="Franklin Gothic Book" w:cs="Arial"/>
          <w:i/>
          <w:iCs/>
          <w:position w:val="0"/>
          <w:sz w:val="22"/>
          <w:szCs w:val="22"/>
          <w:lang w:eastAsia="ar-SA"/>
        </w:rPr>
      </w:pPr>
    </w:p>
    <w:p w14:paraId="1D6CCD88" w14:textId="0437AEAA" w:rsidR="008E6086" w:rsidRPr="008E6086" w:rsidRDefault="008E6086" w:rsidP="008E6086">
      <w:pPr>
        <w:ind w:left="0" w:right="-288" w:hanging="2"/>
        <w:jc w:val="center"/>
        <w:rPr>
          <w:sz w:val="22"/>
          <w:szCs w:val="22"/>
        </w:rPr>
      </w:pPr>
      <w:r w:rsidRPr="008E6086">
        <w:rPr>
          <w:sz w:val="22"/>
          <w:szCs w:val="22"/>
        </w:rPr>
        <w:t>Članak 2.</w:t>
      </w:r>
    </w:p>
    <w:p w14:paraId="7215A7A8" w14:textId="7093F722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  <w:r w:rsidRPr="008E6086">
        <w:rPr>
          <w:sz w:val="22"/>
          <w:szCs w:val="22"/>
        </w:rPr>
        <w:tab/>
        <w:t>Ove Izmjene</w:t>
      </w:r>
      <w:r w:rsidR="00F57721">
        <w:rPr>
          <w:sz w:val="22"/>
          <w:szCs w:val="22"/>
        </w:rPr>
        <w:t xml:space="preserve"> </w:t>
      </w:r>
      <w:r w:rsidRPr="008E6086">
        <w:rPr>
          <w:sz w:val="22"/>
          <w:szCs w:val="22"/>
        </w:rPr>
        <w:t xml:space="preserve">Pravilnika </w:t>
      </w:r>
      <w:r w:rsidR="00580B22" w:rsidRPr="00580B22">
        <w:rPr>
          <w:sz w:val="22"/>
          <w:szCs w:val="22"/>
        </w:rPr>
        <w:t xml:space="preserve">o pružanju usluga i korištenju knjižnične građe u Gradskoj knjižnici Rijeka </w:t>
      </w:r>
      <w:r w:rsidRPr="008E6086">
        <w:rPr>
          <w:sz w:val="22"/>
          <w:szCs w:val="22"/>
        </w:rPr>
        <w:t xml:space="preserve">o </w:t>
      </w:r>
      <w:r>
        <w:rPr>
          <w:sz w:val="22"/>
          <w:szCs w:val="22"/>
        </w:rPr>
        <w:t>radu</w:t>
      </w:r>
      <w:r w:rsidRPr="008E6086">
        <w:rPr>
          <w:sz w:val="22"/>
          <w:szCs w:val="22"/>
        </w:rPr>
        <w:t xml:space="preserve"> stupaju na snagu dan nakon objave na oglasnoj ploči i mrežnoj stranici Gradske knjižnice Rijeka.</w:t>
      </w:r>
    </w:p>
    <w:p w14:paraId="43CDBC49" w14:textId="77777777" w:rsid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3DD1C4B1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46BD17DB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5F491681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  <w:t>Predsjednik Upravnog vijeća:</w:t>
      </w:r>
    </w:p>
    <w:p w14:paraId="11F14CED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7120CF73" w14:textId="034CFA9B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 xml:space="preserve"> </w:t>
      </w:r>
      <w:r w:rsidRPr="008E6086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doc</w:t>
      </w:r>
      <w:r w:rsidRPr="008E6086">
        <w:rPr>
          <w:sz w:val="22"/>
          <w:szCs w:val="22"/>
        </w:rPr>
        <w:t>.dr.sc.</w:t>
      </w:r>
      <w:r>
        <w:rPr>
          <w:sz w:val="22"/>
          <w:szCs w:val="22"/>
        </w:rPr>
        <w:t xml:space="preserve"> Robert </w:t>
      </w:r>
      <w:proofErr w:type="spellStart"/>
      <w:r>
        <w:rPr>
          <w:sz w:val="22"/>
          <w:szCs w:val="22"/>
        </w:rPr>
        <w:t>Kurelić</w:t>
      </w:r>
      <w:proofErr w:type="spellEnd"/>
    </w:p>
    <w:p w14:paraId="12C36731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65068441" w14:textId="77777777" w:rsidR="008E6086" w:rsidRPr="008E6086" w:rsidRDefault="008E6086" w:rsidP="008E6086">
      <w:pPr>
        <w:ind w:leftChars="0" w:left="0" w:right="-288" w:firstLineChars="0" w:firstLine="0"/>
        <w:jc w:val="both"/>
        <w:rPr>
          <w:sz w:val="22"/>
          <w:szCs w:val="22"/>
        </w:rPr>
      </w:pPr>
    </w:p>
    <w:p w14:paraId="460CA201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6DAFEBE2" w14:textId="495DCA30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  <w:r w:rsidRPr="008E6086">
        <w:rPr>
          <w:sz w:val="22"/>
          <w:szCs w:val="22"/>
        </w:rPr>
        <w:t xml:space="preserve">              Utvrđuje se da su ove Izmjene Pravilnika o </w:t>
      </w:r>
      <w:r w:rsidR="00580B22" w:rsidRPr="00580B22">
        <w:rPr>
          <w:sz w:val="22"/>
          <w:szCs w:val="22"/>
        </w:rPr>
        <w:t>pružanju usluga i korištenju knjižnične građe u Gradskoj knjižnici Rijeka</w:t>
      </w:r>
      <w:r w:rsidRPr="008E6086">
        <w:rPr>
          <w:sz w:val="22"/>
          <w:szCs w:val="22"/>
        </w:rPr>
        <w:t xml:space="preserve"> objavljene na oglasnoj ploči Gradske knjižnice Rijeka dana </w:t>
      </w:r>
      <w:r w:rsidR="00580B22">
        <w:rPr>
          <w:sz w:val="22"/>
          <w:szCs w:val="22"/>
        </w:rPr>
        <w:t>17. srpnja</w:t>
      </w:r>
      <w:r w:rsidRPr="008E6086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8E6086">
        <w:rPr>
          <w:sz w:val="22"/>
          <w:szCs w:val="22"/>
        </w:rPr>
        <w:t xml:space="preserve">. godine, a stupile su na snagu </w:t>
      </w:r>
      <w:r w:rsidR="00580B22">
        <w:rPr>
          <w:sz w:val="22"/>
          <w:szCs w:val="22"/>
        </w:rPr>
        <w:t>dan nakon dana objave</w:t>
      </w:r>
      <w:r w:rsidRPr="008E6086">
        <w:rPr>
          <w:sz w:val="22"/>
          <w:szCs w:val="22"/>
        </w:rPr>
        <w:t xml:space="preserve">. </w:t>
      </w:r>
    </w:p>
    <w:p w14:paraId="42B4E20C" w14:textId="0591D9D8" w:rsidR="008E6086" w:rsidRPr="008E6086" w:rsidRDefault="008E6086" w:rsidP="00580B22">
      <w:pPr>
        <w:ind w:leftChars="0" w:left="0" w:right="-288" w:firstLineChars="0" w:firstLine="0"/>
        <w:jc w:val="both"/>
        <w:rPr>
          <w:sz w:val="22"/>
          <w:szCs w:val="22"/>
        </w:rPr>
      </w:pP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</w:p>
    <w:p w14:paraId="3050CE36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2703BE04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559D7578" w14:textId="3B7144A6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  <w:r w:rsidRPr="008E60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Pr="008E6086">
        <w:rPr>
          <w:sz w:val="22"/>
          <w:szCs w:val="22"/>
        </w:rPr>
        <w:t>Ravnatelj</w:t>
      </w:r>
    </w:p>
    <w:p w14:paraId="14B06A84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4EF30F56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</w:r>
      <w:r w:rsidRPr="008E6086">
        <w:rPr>
          <w:sz w:val="22"/>
          <w:szCs w:val="22"/>
        </w:rPr>
        <w:tab/>
        <w:t xml:space="preserve">        Niko Cvjetković</w:t>
      </w:r>
    </w:p>
    <w:p w14:paraId="5DA037B9" w14:textId="77777777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66869A1C" w14:textId="41A0BA9A" w:rsidR="008E6086" w:rsidRPr="008E6086" w:rsidRDefault="008E6086" w:rsidP="008E6086">
      <w:pPr>
        <w:ind w:left="0" w:right="-288" w:hanging="2"/>
        <w:jc w:val="both"/>
        <w:rPr>
          <w:sz w:val="22"/>
          <w:szCs w:val="22"/>
        </w:rPr>
      </w:pPr>
      <w:r w:rsidRPr="008E6086">
        <w:rPr>
          <w:sz w:val="22"/>
          <w:szCs w:val="22"/>
        </w:rPr>
        <w:t xml:space="preserve">Broj: </w:t>
      </w:r>
      <w:r w:rsidR="00514D5F">
        <w:rPr>
          <w:sz w:val="22"/>
          <w:szCs w:val="22"/>
        </w:rPr>
        <w:t>491</w:t>
      </w:r>
      <w:r w:rsidRPr="008E6086">
        <w:rPr>
          <w:sz w:val="22"/>
          <w:szCs w:val="22"/>
        </w:rPr>
        <w:t>/202</w:t>
      </w:r>
      <w:r>
        <w:rPr>
          <w:sz w:val="22"/>
          <w:szCs w:val="22"/>
        </w:rPr>
        <w:t>6</w:t>
      </w:r>
    </w:p>
    <w:p w14:paraId="54D2FF35" w14:textId="77777777" w:rsidR="008E6086" w:rsidRPr="00276153" w:rsidRDefault="008E6086" w:rsidP="008E6086">
      <w:pPr>
        <w:ind w:left="0" w:right="-288" w:hanging="2"/>
        <w:jc w:val="both"/>
        <w:rPr>
          <w:sz w:val="22"/>
          <w:szCs w:val="22"/>
        </w:rPr>
      </w:pPr>
    </w:p>
    <w:p w14:paraId="3D9588B1" w14:textId="77777777" w:rsidR="008E6086" w:rsidRPr="00DE3929" w:rsidRDefault="008E6086" w:rsidP="008E6086">
      <w:pPr>
        <w:ind w:left="0" w:right="-288" w:hanging="2"/>
        <w:rPr>
          <w:rFonts w:ascii="Arial" w:hAnsi="Arial" w:cs="Arial"/>
          <w:sz w:val="22"/>
          <w:szCs w:val="22"/>
        </w:rPr>
      </w:pPr>
    </w:p>
    <w:p w14:paraId="66F1F6DC" w14:textId="77777777" w:rsidR="004C2B30" w:rsidRPr="008E6086" w:rsidRDefault="004C2B30" w:rsidP="008E6086">
      <w:pPr>
        <w:spacing w:line="360" w:lineRule="auto"/>
        <w:ind w:leftChars="0" w:left="0" w:firstLineChars="0" w:firstLine="0"/>
        <w:jc w:val="both"/>
        <w:rPr>
          <w:sz w:val="22"/>
          <w:szCs w:val="22"/>
        </w:rPr>
      </w:pPr>
    </w:p>
    <w:p w14:paraId="2071B5B2" w14:textId="74CB675E" w:rsidR="00AE408B" w:rsidRPr="00FC2D18" w:rsidRDefault="00AE408B" w:rsidP="00580B22">
      <w:pPr>
        <w:spacing w:line="360" w:lineRule="auto"/>
        <w:ind w:leftChars="0" w:left="0" w:firstLineChars="0" w:firstLine="0"/>
      </w:pPr>
    </w:p>
    <w:sectPr w:rsidR="00AE408B" w:rsidRPr="00FC2D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778" w:right="1474" w:bottom="2778" w:left="147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FA5C" w14:textId="77777777" w:rsidR="00BD2BBE" w:rsidRDefault="00BD2BBE">
      <w:pPr>
        <w:spacing w:line="240" w:lineRule="auto"/>
        <w:ind w:left="0" w:hanging="2"/>
      </w:pPr>
      <w:r>
        <w:separator/>
      </w:r>
    </w:p>
  </w:endnote>
  <w:endnote w:type="continuationSeparator" w:id="0">
    <w:p w14:paraId="0B2B4201" w14:textId="77777777" w:rsidR="00BD2BBE" w:rsidRDefault="00BD2B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3322" w14:textId="77777777" w:rsidR="00AE408B" w:rsidRDefault="00AE40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FADF" w14:textId="77777777" w:rsidR="00424E63" w:rsidRDefault="00424E63" w:rsidP="00424E63">
    <w:pPr>
      <w:pStyle w:val="StandardWeb"/>
      <w:ind w:left="5" w:hanging="7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AED0698" wp14:editId="2BBFF9C1">
          <wp:simplePos x="0" y="0"/>
          <wp:positionH relativeFrom="margin">
            <wp:posOffset>-509270</wp:posOffset>
          </wp:positionH>
          <wp:positionV relativeFrom="paragraph">
            <wp:posOffset>-692150</wp:posOffset>
          </wp:positionV>
          <wp:extent cx="6713855" cy="1539240"/>
          <wp:effectExtent l="0" t="0" r="0" b="0"/>
          <wp:wrapTight wrapText="bothSides">
            <wp:wrapPolygon edited="0">
              <wp:start x="2513" y="6683"/>
              <wp:lineTo x="2513" y="8020"/>
              <wp:lineTo x="2758" y="14703"/>
              <wp:lineTo x="12503" y="14703"/>
              <wp:lineTo x="14832" y="14168"/>
              <wp:lineTo x="19061" y="12564"/>
              <wp:lineTo x="18999" y="6683"/>
              <wp:lineTo x="2513" y="6683"/>
            </wp:wrapPolygon>
          </wp:wrapTight>
          <wp:docPr id="2" name="Slika 1" descr="Slika na kojoj se prikazuje crno, tam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Slika na kojoj se prikazuje crno, tama&#10;&#10;Sadržaj generiran uz AI možda nije 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855" cy="153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44DA44" w14:textId="68587264" w:rsidR="00AE408B" w:rsidRDefault="00AE40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F956" w14:textId="77777777" w:rsidR="00AE408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46D0B9B9" wp14:editId="5071D4C4">
          <wp:simplePos x="0" y="0"/>
          <wp:positionH relativeFrom="column">
            <wp:posOffset>-953768</wp:posOffset>
          </wp:positionH>
          <wp:positionV relativeFrom="paragraph">
            <wp:posOffset>-1162048</wp:posOffset>
          </wp:positionV>
          <wp:extent cx="7566025" cy="1774825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6025" cy="177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22CD4" w14:textId="77777777" w:rsidR="00BD2BBE" w:rsidRDefault="00BD2BBE">
      <w:pPr>
        <w:spacing w:line="240" w:lineRule="auto"/>
        <w:ind w:left="0" w:hanging="2"/>
      </w:pPr>
      <w:r>
        <w:separator/>
      </w:r>
    </w:p>
  </w:footnote>
  <w:footnote w:type="continuationSeparator" w:id="0">
    <w:p w14:paraId="4B99AC1B" w14:textId="77777777" w:rsidR="00BD2BBE" w:rsidRDefault="00BD2B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E7527" w14:textId="77777777" w:rsidR="00AE408B" w:rsidRDefault="00AE408B">
    <w:pPr>
      <w:keepNext/>
      <w:pBdr>
        <w:top w:val="nil"/>
        <w:left w:val="nil"/>
        <w:bottom w:val="nil"/>
        <w:right w:val="nil"/>
        <w:between w:val="nil"/>
      </w:pBdr>
      <w:spacing w:before="240" w:after="120" w:line="240" w:lineRule="auto"/>
      <w:ind w:left="1" w:hanging="3"/>
      <w:rPr>
        <w:rFonts w:ascii="Arial" w:eastAsia="Arial" w:hAnsi="Arial" w:cs="Arial"/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4A2F" w14:textId="77777777" w:rsidR="00AE408B" w:rsidRDefault="00000000">
    <w:pPr>
      <w:keepNext/>
      <w:pBdr>
        <w:top w:val="nil"/>
        <w:left w:val="nil"/>
        <w:bottom w:val="nil"/>
        <w:right w:val="nil"/>
        <w:between w:val="nil"/>
      </w:pBdr>
      <w:spacing w:before="240" w:after="120" w:line="240" w:lineRule="auto"/>
      <w:ind w:left="0" w:right="-1417" w:hanging="2"/>
      <w:rPr>
        <w:rFonts w:ascii="Arial" w:eastAsia="Arial" w:hAnsi="Arial" w:cs="Arial"/>
        <w:color w:val="000000"/>
        <w:sz w:val="28"/>
        <w:szCs w:val="2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605B63C" wp14:editId="442CEE11">
          <wp:simplePos x="0" y="0"/>
          <wp:positionH relativeFrom="column">
            <wp:posOffset>-900427</wp:posOffset>
          </wp:positionH>
          <wp:positionV relativeFrom="paragraph">
            <wp:posOffset>1270</wp:posOffset>
          </wp:positionV>
          <wp:extent cx="7566025" cy="177482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6025" cy="177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B683" w14:textId="77777777" w:rsidR="00AE408B" w:rsidRDefault="00000000">
    <w:pPr>
      <w:keepNext/>
      <w:pBdr>
        <w:top w:val="nil"/>
        <w:left w:val="nil"/>
        <w:bottom w:val="nil"/>
        <w:right w:val="nil"/>
        <w:between w:val="nil"/>
      </w:pBdr>
      <w:spacing w:before="240" w:after="120" w:line="240" w:lineRule="auto"/>
      <w:ind w:left="0" w:right="-1417" w:hanging="2"/>
      <w:rPr>
        <w:rFonts w:ascii="Arial" w:eastAsia="Arial" w:hAnsi="Arial" w:cs="Arial"/>
        <w:color w:val="000000"/>
        <w:sz w:val="28"/>
        <w:szCs w:val="28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732BB4F" wp14:editId="10487582">
          <wp:simplePos x="0" y="0"/>
          <wp:positionH relativeFrom="column">
            <wp:posOffset>-810258</wp:posOffset>
          </wp:positionH>
          <wp:positionV relativeFrom="paragraph">
            <wp:posOffset>635</wp:posOffset>
          </wp:positionV>
          <wp:extent cx="7620000" cy="1774825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0" cy="177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75FE1"/>
    <w:multiLevelType w:val="hybridMultilevel"/>
    <w:tmpl w:val="1D0EFEEE"/>
    <w:lvl w:ilvl="0" w:tplc="4348A30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23813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08B"/>
    <w:rsid w:val="00080497"/>
    <w:rsid w:val="00091BEB"/>
    <w:rsid w:val="000A5607"/>
    <w:rsid w:val="000D03E9"/>
    <w:rsid w:val="000F0F07"/>
    <w:rsid w:val="001832D6"/>
    <w:rsid w:val="001A6851"/>
    <w:rsid w:val="001B27C5"/>
    <w:rsid w:val="0026710A"/>
    <w:rsid w:val="002A0571"/>
    <w:rsid w:val="002A642E"/>
    <w:rsid w:val="002B21BE"/>
    <w:rsid w:val="002B295C"/>
    <w:rsid w:val="002D6ABE"/>
    <w:rsid w:val="002E4614"/>
    <w:rsid w:val="00320B98"/>
    <w:rsid w:val="003361D8"/>
    <w:rsid w:val="0035227F"/>
    <w:rsid w:val="00355259"/>
    <w:rsid w:val="00361967"/>
    <w:rsid w:val="00387E94"/>
    <w:rsid w:val="0039041D"/>
    <w:rsid w:val="003C4D2C"/>
    <w:rsid w:val="00401142"/>
    <w:rsid w:val="0040487B"/>
    <w:rsid w:val="00424E63"/>
    <w:rsid w:val="004632DA"/>
    <w:rsid w:val="004C2B30"/>
    <w:rsid w:val="004C408A"/>
    <w:rsid w:val="00514D5F"/>
    <w:rsid w:val="00517FDA"/>
    <w:rsid w:val="00580B22"/>
    <w:rsid w:val="005C55A9"/>
    <w:rsid w:val="0066521E"/>
    <w:rsid w:val="00677E5D"/>
    <w:rsid w:val="00682AC1"/>
    <w:rsid w:val="00686225"/>
    <w:rsid w:val="006A4120"/>
    <w:rsid w:val="006D718F"/>
    <w:rsid w:val="006F6463"/>
    <w:rsid w:val="007D6E2B"/>
    <w:rsid w:val="008062CA"/>
    <w:rsid w:val="008E6086"/>
    <w:rsid w:val="008E729C"/>
    <w:rsid w:val="00902AAE"/>
    <w:rsid w:val="00955E3E"/>
    <w:rsid w:val="0099066D"/>
    <w:rsid w:val="009E5C59"/>
    <w:rsid w:val="00A147BA"/>
    <w:rsid w:val="00A2742C"/>
    <w:rsid w:val="00A55630"/>
    <w:rsid w:val="00A57B95"/>
    <w:rsid w:val="00AB630C"/>
    <w:rsid w:val="00AC28C6"/>
    <w:rsid w:val="00AD0F29"/>
    <w:rsid w:val="00AE408B"/>
    <w:rsid w:val="00B036F7"/>
    <w:rsid w:val="00B42657"/>
    <w:rsid w:val="00B91115"/>
    <w:rsid w:val="00BD2BBE"/>
    <w:rsid w:val="00BF1976"/>
    <w:rsid w:val="00C13D47"/>
    <w:rsid w:val="00C15BB7"/>
    <w:rsid w:val="00C253F0"/>
    <w:rsid w:val="00C45BAD"/>
    <w:rsid w:val="00C84B5F"/>
    <w:rsid w:val="00C90DC5"/>
    <w:rsid w:val="00CB2B03"/>
    <w:rsid w:val="00D0066B"/>
    <w:rsid w:val="00DC5691"/>
    <w:rsid w:val="00DF6394"/>
    <w:rsid w:val="00E60D8D"/>
    <w:rsid w:val="00E860C4"/>
    <w:rsid w:val="00EA5542"/>
    <w:rsid w:val="00ED4145"/>
    <w:rsid w:val="00EE0043"/>
    <w:rsid w:val="00F57721"/>
    <w:rsid w:val="00F652C9"/>
    <w:rsid w:val="00F7598C"/>
    <w:rsid w:val="00FC2D18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0E935"/>
  <w15:docId w15:val="{D228CA42-0A68-4634-9E1A-B03776E7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  <w:qFormat/>
  </w:style>
  <w:style w:type="character" w:customStyle="1" w:styleId="WW8Num1z0">
    <w:name w:val="WW8Num1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Zadanifontodlomka2">
    <w:name w:val="Zadani font odlomka2"/>
    <w:rPr>
      <w:w w:val="100"/>
      <w:position w:val="-1"/>
      <w:effect w:val="none"/>
      <w:vertAlign w:val="baseline"/>
      <w:cs w:val="0"/>
      <w:em w:val="none"/>
    </w:rPr>
  </w:style>
  <w:style w:type="character" w:customStyle="1" w:styleId="Hiperveza1">
    <w:name w:val="Hiperveza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Grafikeoznake1">
    <w:name w:val="Grafičke oznake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Stilnaslova">
    <w:name w:val="Stil naslova"/>
    <w:basedOn w:val="Normal"/>
    <w:next w:val="Tijelotekst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jeloteksta1">
    <w:name w:val="Tijelo teksta1"/>
    <w:basedOn w:val="Normal"/>
    <w:pPr>
      <w:spacing w:after="120"/>
    </w:pPr>
  </w:style>
  <w:style w:type="paragraph" w:customStyle="1" w:styleId="Popis1">
    <w:name w:val="Popis1"/>
    <w:basedOn w:val="Tijeloteksta1"/>
  </w:style>
  <w:style w:type="paragraph" w:customStyle="1" w:styleId="Opisslike1">
    <w:name w:val="Opis slike1"/>
    <w:basedOn w:val="Normal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  <w:style w:type="paragraph" w:customStyle="1" w:styleId="Zaglavlje1">
    <w:name w:val="Zaglavlje1"/>
    <w:basedOn w:val="Normal"/>
    <w:next w:val="Tijelotekst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i/>
      <w:iCs/>
    </w:rPr>
  </w:style>
  <w:style w:type="paragraph" w:customStyle="1" w:styleId="WW-Zaglavlje">
    <w:name w:val="WW-Zaglavlje"/>
    <w:basedOn w:val="Normal"/>
    <w:next w:val="Tijelotekst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WW-Zaglavlje1">
    <w:name w:val="WW-Zaglavlje1"/>
    <w:basedOn w:val="Normal"/>
    <w:next w:val="Tijelotekst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noje1">
    <w:name w:val="Podnožje1"/>
    <w:basedOn w:val="Normal"/>
    <w:qFormat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customStyle="1" w:styleId="StandardWeb1">
    <w:name w:val="Standard (Web)1"/>
    <w:basedOn w:val="Normal"/>
    <w:qFormat/>
    <w:pPr>
      <w:suppressAutoHyphens/>
      <w:spacing w:before="100" w:beforeAutospacing="1" w:after="100" w:afterAutospacing="1"/>
    </w:p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andardWeb">
    <w:name w:val="Normal (Web)"/>
    <w:basedOn w:val="Normal"/>
    <w:uiPriority w:val="99"/>
    <w:semiHidden/>
    <w:unhideWhenUsed/>
    <w:rsid w:val="00424E63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7A1Z604ZdNOHYf+e8g6pAaFdA==">CgMxLjA4AHIhMWZYMkt2M3RZS0Y4ZkF2Z20wNDd4VkZFdUkwSE1ZajZf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d1c8aa-3d33-45ad-a1ca-315191391e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0D6A156794644A03FD341BF7325C6" ma:contentTypeVersion="6" ma:contentTypeDescription="Create a new document." ma:contentTypeScope="" ma:versionID="3bb10ac4b2efeb991a03b09b9128746f">
  <xsd:schema xmlns:xsd="http://www.w3.org/2001/XMLSchema" xmlns:xs="http://www.w3.org/2001/XMLSchema" xmlns:p="http://schemas.microsoft.com/office/2006/metadata/properties" xmlns:ns3="93d1c8aa-3d33-45ad-a1ca-315191391e67" targetNamespace="http://schemas.microsoft.com/office/2006/metadata/properties" ma:root="true" ma:fieldsID="fe6bcca79a26e67455c6760e51a37db2" ns3:_="">
    <xsd:import namespace="93d1c8aa-3d33-45ad-a1ca-315191391e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1c8aa-3d33-45ad-a1ca-315191391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2DC893-FAB2-4D49-924B-CF5225DFC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B3BA1CF-650A-4E6B-8B7C-3A6EED9BFA78}">
  <ds:schemaRefs>
    <ds:schemaRef ds:uri="http://schemas.microsoft.com/office/2006/metadata/properties"/>
    <ds:schemaRef ds:uri="http://schemas.microsoft.com/office/infopath/2007/PartnerControls"/>
    <ds:schemaRef ds:uri="93d1c8aa-3d33-45ad-a1ca-315191391e67"/>
  </ds:schemaRefs>
</ds:datastoreItem>
</file>

<file path=customXml/itemProps4.xml><?xml version="1.0" encoding="utf-8"?>
<ds:datastoreItem xmlns:ds="http://schemas.openxmlformats.org/officeDocument/2006/customXml" ds:itemID="{03CC12D4-A1D3-42DD-BAD6-377F72F1BB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7EA7A6-BBEC-446C-883D-9E76D9CDA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1c8aa-3d33-45ad-a1ca-315191391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Črnjar</dc:creator>
  <cp:keywords/>
  <dc:description/>
  <cp:lastModifiedBy>Služba administracije</cp:lastModifiedBy>
  <cp:revision>14</cp:revision>
  <cp:lastPrinted>2024-12-04T07:37:00Z</cp:lastPrinted>
  <dcterms:created xsi:type="dcterms:W3CDTF">2026-06-25T06:39:00Z</dcterms:created>
  <dcterms:modified xsi:type="dcterms:W3CDTF">2026-07-21T06:20:00Z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0x0101009190D6A156794644A03FD341BF7325C6</vt:lpwstr>
  </property>
</Properties>
</file>