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D33F4" w14:paraId="6684E83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B5C5BC" w14:textId="77777777" w:rsidR="006D33F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96F866E" w14:textId="77777777" w:rsidR="006D33F4" w:rsidRDefault="00000000">
            <w:pPr>
              <w:spacing w:after="0" w:line="240" w:lineRule="auto"/>
            </w:pPr>
            <w:r>
              <w:t>31075</w:t>
            </w:r>
          </w:p>
        </w:tc>
      </w:tr>
      <w:tr w:rsidR="006D33F4" w14:paraId="42022BF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3CDD0BD" w14:textId="77777777" w:rsidR="006D33F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9CDAA11" w14:textId="77777777" w:rsidR="006D33F4" w:rsidRDefault="00000000">
            <w:pPr>
              <w:spacing w:after="0" w:line="240" w:lineRule="auto"/>
            </w:pPr>
            <w:r>
              <w:t>Gradska knjižnica Rijeka</w:t>
            </w:r>
          </w:p>
        </w:tc>
      </w:tr>
      <w:tr w:rsidR="006D33F4" w14:paraId="2993BE6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5E4C45" w14:textId="77777777" w:rsidR="006D33F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4A0D839" w14:textId="77777777" w:rsidR="006D33F4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3FD2C86" w14:textId="77777777" w:rsidR="006D33F4" w:rsidRDefault="00000000">
      <w:r>
        <w:br/>
      </w:r>
    </w:p>
    <w:p w14:paraId="42A1CAC0" w14:textId="77777777" w:rsidR="006D33F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3EBF8D2" w14:textId="77777777" w:rsidR="006D33F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EB57EA9" w14:textId="77777777" w:rsidR="006D33F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3C8E23A" w14:textId="77777777" w:rsidR="006D33F4" w:rsidRDefault="006D33F4"/>
    <w:p w14:paraId="3C9B93D4" w14:textId="77777777" w:rsidR="006D33F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782EDCE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85669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9BDB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10DE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FDFC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9260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54FC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2990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B46EA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9160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9FD40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4F7B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F062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2.594.447,23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C29F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3.163.457,30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29EE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  <w:tr w:rsidR="006D33F4" w14:paraId="52B55A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6378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DDF7E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D724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4E6C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2.303.220,67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63ED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2.809.074,89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613E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  <w:tr w:rsidR="006D33F4" w14:paraId="239A39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4AB0B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272B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7359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F9F4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291.226,56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EFE5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354.382,41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0911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121,7</w:t>
            </w:r>
          </w:p>
        </w:tc>
      </w:tr>
      <w:tr w:rsidR="006D33F4" w14:paraId="7F0D87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2503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D431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4EBF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DCF6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B813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99F3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  <w:tr w:rsidR="006D33F4" w14:paraId="4B376F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26B2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480D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0A11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18E8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372.252,42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6C03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416.414,72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7F32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  <w:tr w:rsidR="006D33F4" w14:paraId="2E6E60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3A074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F57D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A64F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0540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368.361,06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4C43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414.326,20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8883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112,5</w:t>
            </w:r>
          </w:p>
        </w:tc>
      </w:tr>
      <w:tr w:rsidR="006D33F4" w14:paraId="2EBAEE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4628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3B40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E16C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BDC6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25AC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0EFC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3F4" w14:paraId="2A5F6B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D469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B279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A9FE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6194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5360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7687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D33F4" w14:paraId="582526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FF300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0A0AB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AAFE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C0AF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C6BF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7716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D33F4" w14:paraId="76DCFC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87FAE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56F3B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1054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4656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77.134,50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3474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59.943,79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282B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77,7</w:t>
            </w:r>
          </w:p>
        </w:tc>
      </w:tr>
    </w:tbl>
    <w:p w14:paraId="16C7BF56" w14:textId="77777777" w:rsidR="006D33F4" w:rsidRDefault="006D33F4">
      <w:pPr>
        <w:spacing w:after="0"/>
      </w:pPr>
    </w:p>
    <w:p w14:paraId="080403E9" w14:textId="77777777" w:rsidR="006D33F4" w:rsidRDefault="00000000">
      <w:r>
        <w:t>Prihodi poslovanja su veći od rashoda poslovanja zbog kapitalnih prihoda  koji su namijenjeni nabavi  opreme i knjiga , kao i zbog rashoda koji su pripadaju 2025.godini, a prihodi će biti uplaćeni u 2026.  te je nastao  metodološki manjak.</w:t>
      </w:r>
    </w:p>
    <w:p w14:paraId="1D16C7EE" w14:textId="77777777" w:rsidR="006D33F4" w:rsidRDefault="00000000">
      <w:r>
        <w:t>Ostvareni prihodi od nefinancijske imovine nisu dovoljni za pokriće rashoda za nefinancijsku imovinu koji se financiraju i iz viška prema Odluci o raspodjeli rezultata za 2024.godinu, te je rezultat poslovanja manjak prihoda i primitaka.</w:t>
      </w:r>
    </w:p>
    <w:p w14:paraId="0E00B77A" w14:textId="77777777" w:rsidR="006D33F4" w:rsidRDefault="00000000">
      <w:r>
        <w:lastRenderedPageBreak/>
        <w:t> </w:t>
      </w:r>
    </w:p>
    <w:p w14:paraId="4C8B77C5" w14:textId="77777777" w:rsidR="006D33F4" w:rsidRDefault="00000000">
      <w:r>
        <w:br/>
      </w:r>
    </w:p>
    <w:p w14:paraId="1D7EA01A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9E6B0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0CFA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A003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74F0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025A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1243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8880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0CC73B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FE86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83D8B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EA74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3EF6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2.594.447,23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3835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3.163.457,30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2099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14:paraId="524FEB0B" w14:textId="77777777" w:rsidR="006D33F4" w:rsidRDefault="006D33F4">
      <w:pPr>
        <w:spacing w:after="0"/>
      </w:pPr>
    </w:p>
    <w:p w14:paraId="5EF8DE75" w14:textId="77777777" w:rsidR="006D33F4" w:rsidRDefault="00000000">
      <w:r>
        <w:t>Prihodi poslovanja veći zbog povećanih prihoda iz svih izvora. </w:t>
      </w:r>
    </w:p>
    <w:p w14:paraId="0C7B2A10" w14:textId="77777777" w:rsidR="006D33F4" w:rsidRDefault="006D33F4"/>
    <w:p w14:paraId="6C096F71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5A161D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534C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620A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EFA7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B546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22E5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9871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56629C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43EB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56CDB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FD50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B5F4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490.290,16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21CE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648.983,24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C818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14:paraId="2014B6B6" w14:textId="77777777" w:rsidR="006D33F4" w:rsidRDefault="006D33F4">
      <w:pPr>
        <w:spacing w:after="0"/>
      </w:pPr>
    </w:p>
    <w:p w14:paraId="55B21651" w14:textId="77777777" w:rsidR="006D33F4" w:rsidRDefault="00000000">
      <w:r>
        <w:t xml:space="preserve">Veliki broj pomoći iz svih izvora  za odobrene programe u 2025.godini , kao i za veće rashode plaća zbog primjene nove osnovice u 2025.g. i povećanje za jednog zaposlenika u knjižnici Čavle rezultiralo je povećanje na ovoj </w:t>
      </w:r>
      <w:proofErr w:type="spellStart"/>
      <w:r>
        <w:t>pozicij</w:t>
      </w:r>
      <w:proofErr w:type="spellEnd"/>
      <w:r>
        <w:t>.</w:t>
      </w:r>
    </w:p>
    <w:p w14:paraId="2C0F1617" w14:textId="77777777" w:rsidR="006D33F4" w:rsidRDefault="006D33F4"/>
    <w:p w14:paraId="59CF4313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7D4A14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D1E1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96C8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4FB7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FD33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65CF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938F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CBE35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E46C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E2E8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inozemnih vlada (šifre 6311+6312)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B38D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0ADD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28.882,40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9856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21.394,73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026D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74,1</w:t>
            </w:r>
          </w:p>
        </w:tc>
      </w:tr>
    </w:tbl>
    <w:p w14:paraId="38055F94" w14:textId="77777777" w:rsidR="006D33F4" w:rsidRDefault="006D33F4">
      <w:pPr>
        <w:spacing w:after="0"/>
      </w:pPr>
    </w:p>
    <w:p w14:paraId="41308B47" w14:textId="77777777" w:rsidR="006D33F4" w:rsidRDefault="00000000">
      <w:r>
        <w:t>Pomoć iz SAD za Američki kutak smanjena je prema Grantu u odnosu na 2024.godinu.</w:t>
      </w:r>
    </w:p>
    <w:p w14:paraId="7E5C0CD0" w14:textId="77777777" w:rsidR="006D33F4" w:rsidRDefault="006D33F4"/>
    <w:p w14:paraId="2C648897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79EABB1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8DA9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7264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5487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8E32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0242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851E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5B2664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8800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5682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8D26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C31D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24.381,14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144C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16.999,73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82BD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69,7</w:t>
            </w:r>
          </w:p>
        </w:tc>
      </w:tr>
    </w:tbl>
    <w:p w14:paraId="6AE269E2" w14:textId="77777777" w:rsidR="006D33F4" w:rsidRDefault="006D33F4">
      <w:pPr>
        <w:spacing w:after="0"/>
      </w:pPr>
    </w:p>
    <w:p w14:paraId="0B04FEBD" w14:textId="77777777" w:rsidR="006D33F4" w:rsidRDefault="00000000">
      <w:r>
        <w:t>Kapitalna pomoć iz SAD za Američki kutak smanjena je prema Grantu u odnosu na 2024.godinu.</w:t>
      </w:r>
    </w:p>
    <w:p w14:paraId="59AD410C" w14:textId="77777777" w:rsidR="006D33F4" w:rsidRDefault="006D33F4"/>
    <w:p w14:paraId="66A53F86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2F0D64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2F38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5B24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509A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0775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EB0A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CAAB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F0F85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DBE8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42C9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FA95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084E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7DDB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1DE7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14:paraId="51906ACC" w14:textId="77777777" w:rsidR="006D33F4" w:rsidRDefault="006D33F4">
      <w:pPr>
        <w:spacing w:after="0"/>
      </w:pPr>
    </w:p>
    <w:p w14:paraId="2C5DEE53" w14:textId="77777777" w:rsidR="006D33F4" w:rsidRDefault="00000000">
      <w:r>
        <w:t>Kapitalna pomoć iz SAD za Američki kutak smanjena je prema Grantu u odnosu na 2024.godinu.</w:t>
      </w:r>
    </w:p>
    <w:p w14:paraId="2A8CB44E" w14:textId="77777777" w:rsidR="006D33F4" w:rsidRDefault="006D33F4"/>
    <w:p w14:paraId="72EDD91E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3ABCD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F4A5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48C0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BE15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1DFA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D602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EC6C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75039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1DD7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A346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8941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696F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456.487,76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B572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620.706,75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C4F6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136,0</w:t>
            </w:r>
          </w:p>
        </w:tc>
      </w:tr>
    </w:tbl>
    <w:p w14:paraId="5BB51E57" w14:textId="77777777" w:rsidR="006D33F4" w:rsidRDefault="006D33F4">
      <w:pPr>
        <w:spacing w:after="0"/>
      </w:pPr>
    </w:p>
    <w:p w14:paraId="4E59D821" w14:textId="77777777" w:rsidR="006D33F4" w:rsidRDefault="00000000">
      <w:r>
        <w:t>Pomoći iz nenadležnih proračuna odnose se na pomoći za financiranje redovnog poslovanja - plaća i režija  te za nabavu knjižne građe.  </w:t>
      </w:r>
    </w:p>
    <w:p w14:paraId="67C552BC" w14:textId="77777777" w:rsidR="006D33F4" w:rsidRDefault="006D33F4"/>
    <w:p w14:paraId="1803F3F4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34005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2A29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3871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2653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172A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846A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C957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CB765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0BE2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2C655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7AB4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23D8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261.213,96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008A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376.508,02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851D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14:paraId="52C850E1" w14:textId="77777777" w:rsidR="006D33F4" w:rsidRDefault="006D33F4">
      <w:pPr>
        <w:spacing w:after="0"/>
      </w:pPr>
    </w:p>
    <w:p w14:paraId="69D3B834" w14:textId="77777777" w:rsidR="006D33F4" w:rsidRDefault="00000000">
      <w:r>
        <w:t xml:space="preserve">Tekuće pomoći povećane su za sve programe </w:t>
      </w:r>
      <w:proofErr w:type="spellStart"/>
      <w:r>
        <w:t>finacirane</w:t>
      </w:r>
      <w:proofErr w:type="spellEnd"/>
      <w:r>
        <w:t xml:space="preserve"> iz Državnog proračuna - Ministarstva kulture posebno za rashode plaća i poslovanja Županijske Matične službe ( povećanje osnovice u 2025.godini) , te programske aktivnosti Ustanove ( 57.500,00 eura) , te iz Agencije za elektroničke medije za dva programa u iznosu od 1.250,,00 eura ( Nova pravila Medija i Treća dob - specijal - puni iznos ugovora je 2.500,00 eura). </w:t>
      </w:r>
    </w:p>
    <w:p w14:paraId="7A4E9561" w14:textId="77777777" w:rsidR="006D33F4" w:rsidRDefault="00000000">
      <w:r>
        <w:t>Iz JLPRS financira se plaća za zaposlene u knjižicama Čavle i Vid Omišljanin te troškovi logistike za obje knjižnice.</w:t>
      </w:r>
    </w:p>
    <w:p w14:paraId="33C5990F" w14:textId="77777777" w:rsidR="006D33F4" w:rsidRDefault="00000000">
      <w:r>
        <w:t xml:space="preserve">Općine Primorsko goranske županije financiraju rad Županijske </w:t>
      </w:r>
      <w:proofErr w:type="spellStart"/>
      <w:r>
        <w:t>biblobusne</w:t>
      </w:r>
      <w:proofErr w:type="spellEnd"/>
      <w:r>
        <w:t xml:space="preserve"> službe za rashodi plaće, režija i logistike u iznosu od 24.022,84  eura te razlika iz 2024.godine u iznosu od 6.706,59  eura. Nije naplaćen iznos od 1.194,50eura.</w:t>
      </w:r>
    </w:p>
    <w:p w14:paraId="3E8DA0CD" w14:textId="77777777" w:rsidR="006D33F4" w:rsidRDefault="00000000">
      <w:r>
        <w:t>PGŽ financira rad Bibliobusne službe sa 70.000,00 eura. Programske aktivnosti Ustanove financirane su sa 15.000,00 eura za program TDDK 2025 ( 3.000,00 eura) i Zavičajnu digitalnu knjižnicu ( 12.000,00 eura)</w:t>
      </w:r>
    </w:p>
    <w:p w14:paraId="5A5EB5D5" w14:textId="77777777" w:rsidR="006D33F4" w:rsidRDefault="00000000">
      <w:r>
        <w:lastRenderedPageBreak/>
        <w:t> </w:t>
      </w:r>
    </w:p>
    <w:p w14:paraId="7E7292A7" w14:textId="77777777" w:rsidR="006D33F4" w:rsidRDefault="00000000">
      <w:r>
        <w:t> </w:t>
      </w:r>
      <w:r>
        <w:br/>
        <w:t> </w:t>
      </w:r>
      <w:r>
        <w:br/>
        <w:t> </w:t>
      </w:r>
      <w:r>
        <w:br/>
      </w:r>
    </w:p>
    <w:p w14:paraId="0C710E8D" w14:textId="77777777" w:rsidR="006D33F4" w:rsidRDefault="006D33F4"/>
    <w:p w14:paraId="6847F0B1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0F01E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99C5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011A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2B95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C3D5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A994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84FF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96D01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B870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7F37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4962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13DF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195.273,80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2365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244.198,73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BA81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14:paraId="65D9C8F6" w14:textId="77777777" w:rsidR="006D33F4" w:rsidRDefault="006D33F4">
      <w:pPr>
        <w:spacing w:after="0"/>
      </w:pPr>
    </w:p>
    <w:p w14:paraId="6EFF7B87" w14:textId="77777777" w:rsidR="006D33F4" w:rsidRDefault="00000000">
      <w:r>
        <w:t xml:space="preserve">Povećani su prihodi za nabavu knjižne građe iz Ministarstva kulture i medija, te općina Čavle i Omišalj. U 2025.g. prihodi iz </w:t>
      </w:r>
      <w:proofErr w:type="spellStart"/>
      <w:r>
        <w:t>Ministartva</w:t>
      </w:r>
      <w:proofErr w:type="spellEnd"/>
      <w:r>
        <w:t xml:space="preserve"> kulture i medija za nabavu knjižne građe iznose ukupno za Ogranke, Bibliobuse i knjižnice Čavle i Vid Omišljanin 129.000,00 eura , a za obvezni otkup 104.498,73 eura.</w:t>
      </w:r>
    </w:p>
    <w:p w14:paraId="5A32D50A" w14:textId="77777777" w:rsidR="006D33F4" w:rsidRDefault="00000000">
      <w:r>
        <w:t xml:space="preserve">JLPRS </w:t>
      </w:r>
      <w:proofErr w:type="spellStart"/>
      <w:r>
        <w:t>financirele</w:t>
      </w:r>
      <w:proofErr w:type="spellEnd"/>
      <w:r>
        <w:t xml:space="preserve"> su nabavu knjižne građe za svoje knjižnice sa ukupno 10.700,00 eura - Čavle 5.500,00eura i Omišalj 5.200,00eura.</w:t>
      </w:r>
    </w:p>
    <w:p w14:paraId="6B23C928" w14:textId="77777777" w:rsidR="006D33F4" w:rsidRDefault="006D33F4"/>
    <w:p w14:paraId="56E8EC48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D3393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D5D9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C8F7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7F29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24D1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45B1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6BB1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93508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320C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D924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10CF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B973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5860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495D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12A3A824" w14:textId="77777777" w:rsidR="006D33F4" w:rsidRDefault="006D33F4">
      <w:pPr>
        <w:spacing w:after="0"/>
      </w:pPr>
    </w:p>
    <w:p w14:paraId="2B762A39" w14:textId="77777777" w:rsidR="006D33F4" w:rsidRDefault="00000000">
      <w:r>
        <w:t>Uplaćeno je 5.000,00 eura za program STEMAJMO u suradnji s Centrom tehničke kulture Rijeka.</w:t>
      </w:r>
    </w:p>
    <w:p w14:paraId="6F3E8892" w14:textId="77777777" w:rsidR="006D33F4" w:rsidRDefault="006D33F4"/>
    <w:p w14:paraId="4D0A4E43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0A62A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938A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04AF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8EB2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30A7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47CD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75F7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19E45C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F1B0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7C33D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D4D6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E490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3ADD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1577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B6A090" w14:textId="77777777" w:rsidR="006D33F4" w:rsidRDefault="006D33F4">
      <w:pPr>
        <w:spacing w:after="0"/>
      </w:pPr>
    </w:p>
    <w:p w14:paraId="413A9EF0" w14:textId="77777777" w:rsidR="006D33F4" w:rsidRDefault="00000000">
      <w:r>
        <w:t xml:space="preserve">Ostvaren je prijenos iz proračuna grada </w:t>
      </w:r>
      <w:proofErr w:type="spellStart"/>
      <w:r>
        <w:t>RIjeka</w:t>
      </w:r>
      <w:proofErr w:type="spellEnd"/>
      <w:r>
        <w:t xml:space="preserve"> za program </w:t>
      </w:r>
      <w:proofErr w:type="spellStart"/>
      <w:r>
        <w:t>RInovatori</w:t>
      </w:r>
      <w:proofErr w:type="spellEnd"/>
      <w:r>
        <w:t xml:space="preserve"> .</w:t>
      </w:r>
    </w:p>
    <w:p w14:paraId="00F022E0" w14:textId="77777777" w:rsidR="006D33F4" w:rsidRDefault="006D33F4"/>
    <w:p w14:paraId="17769C02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0FE5A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BA7C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08BB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BFA5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FAAC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87A7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E70E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28BAF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0D85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098AD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FD5E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E1EE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240.922,09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3E32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231.656,88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F00B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14:paraId="73C814A9" w14:textId="77777777" w:rsidR="006D33F4" w:rsidRDefault="006D33F4">
      <w:pPr>
        <w:spacing w:after="0"/>
      </w:pPr>
    </w:p>
    <w:p w14:paraId="5DCD9067" w14:textId="77777777" w:rsidR="006D33F4" w:rsidRDefault="00000000">
      <w:proofErr w:type="spellStart"/>
      <w:r>
        <w:t>Otvareni</w:t>
      </w:r>
      <w:proofErr w:type="spellEnd"/>
      <w:r>
        <w:t xml:space="preserve"> </w:t>
      </w:r>
      <w:proofErr w:type="spellStart"/>
      <w:r>
        <w:t>sz</w:t>
      </w:r>
      <w:proofErr w:type="spellEnd"/>
      <w:r>
        <w:t xml:space="preserve"> prihodi od članarina - upisnina i </w:t>
      </w:r>
      <w:proofErr w:type="spellStart"/>
      <w:r>
        <w:t>zakasnina</w:t>
      </w:r>
      <w:proofErr w:type="spellEnd"/>
      <w:r>
        <w:t xml:space="preserve"> članova knjižnice.</w:t>
      </w:r>
    </w:p>
    <w:p w14:paraId="3229A6BF" w14:textId="77777777" w:rsidR="006D33F4" w:rsidRDefault="006D33F4"/>
    <w:p w14:paraId="02EEB360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BF01A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4100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72E6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B810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0D29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AB80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1C21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ADC8E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DABF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FAA8C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A8F4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833B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5F7C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EB18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</w:t>
            </w:r>
          </w:p>
        </w:tc>
      </w:tr>
    </w:tbl>
    <w:p w14:paraId="3A56D979" w14:textId="77777777" w:rsidR="006D33F4" w:rsidRDefault="006D33F4">
      <w:pPr>
        <w:spacing w:after="0"/>
      </w:pPr>
    </w:p>
    <w:p w14:paraId="30E1CDA6" w14:textId="77777777" w:rsidR="006D33F4" w:rsidRDefault="00000000">
      <w:r>
        <w:t>Ovdje su iskazani prihodi od prodaje knjiga prema  komisijskim ugovorima i nešto malo prodaje na predstavljanju knjiga .</w:t>
      </w:r>
    </w:p>
    <w:p w14:paraId="619B3936" w14:textId="77777777" w:rsidR="006D33F4" w:rsidRDefault="006D33F4"/>
    <w:p w14:paraId="1AEEB9A4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C0EDC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4871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E83B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17C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AA5A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2E35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9813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11FD7E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6F84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0E8D8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7A16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7928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43.277,66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E3CE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30.792,83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2882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14:paraId="44FD3C20" w14:textId="77777777" w:rsidR="006D33F4" w:rsidRDefault="006D33F4">
      <w:pPr>
        <w:spacing w:after="0"/>
      </w:pPr>
    </w:p>
    <w:p w14:paraId="41F86267" w14:textId="77777777" w:rsidR="006D33F4" w:rsidRDefault="00000000">
      <w:r>
        <w:t xml:space="preserve">U 2025.godini nije bilo sponzorskih ugovora , pa su i prihodi manji. Prihodi su ostvareni od najma ugostiteljskog objekta , organizacije rođendanskih proslava i obilazaka u </w:t>
      </w:r>
      <w:proofErr w:type="spellStart"/>
      <w:r>
        <w:t>u</w:t>
      </w:r>
      <w:proofErr w:type="spellEnd"/>
      <w:r>
        <w:t xml:space="preserve"> Dječjoj kući, povremenih najmova  prostorija ( Učionice i Dvorane susreta ) u zgradi Središnje knjižnice i naknade od aparata za tople napitke.</w:t>
      </w:r>
    </w:p>
    <w:p w14:paraId="70E3EDE5" w14:textId="77777777" w:rsidR="006D33F4" w:rsidRDefault="006D33F4"/>
    <w:p w14:paraId="732A5A48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0FC1B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6722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6B8C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ABBD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557B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2BFD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5F24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2E3BB8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9A79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E32B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BFE3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3F06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B4FC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0586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46,6</w:t>
            </w:r>
          </w:p>
        </w:tc>
      </w:tr>
    </w:tbl>
    <w:p w14:paraId="44281E69" w14:textId="77777777" w:rsidR="006D33F4" w:rsidRDefault="006D33F4">
      <w:pPr>
        <w:spacing w:after="0"/>
      </w:pPr>
    </w:p>
    <w:p w14:paraId="52237504" w14:textId="77777777" w:rsidR="006D33F4" w:rsidRDefault="00000000">
      <w:r>
        <w:t>Ostvarene je donacija od LURSSEN grupe za potrebe Dječje kuće., a u prošloj godini radilo se o uplati ostatka po projektu ostvarenom u suradnji s neprofitnom udrugom SMART.</w:t>
      </w:r>
    </w:p>
    <w:p w14:paraId="354CF03F" w14:textId="77777777" w:rsidR="006D33F4" w:rsidRDefault="006D33F4"/>
    <w:p w14:paraId="63A979E6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2AD8B9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664A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0AE1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47F2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ED53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71F2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342D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1830F6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4E99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C1EB1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4DC1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D7A6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23.830,84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CFBD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20.657,25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517D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14:paraId="29682467" w14:textId="77777777" w:rsidR="006D33F4" w:rsidRDefault="006D33F4">
      <w:pPr>
        <w:spacing w:after="0"/>
      </w:pPr>
    </w:p>
    <w:p w14:paraId="1B495C5C" w14:textId="77777777" w:rsidR="006D33F4" w:rsidRDefault="00000000">
      <w:r>
        <w:t>Ostvaren je nešto manji prihod po osnovi  donacija od fizičkih osoba u odnosu na 2024.godinu.</w:t>
      </w:r>
    </w:p>
    <w:p w14:paraId="68690033" w14:textId="77777777" w:rsidR="006D33F4" w:rsidRDefault="006D33F4"/>
    <w:p w14:paraId="1F398902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DF94F9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9DB7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4E72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4A04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6A1B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680A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1A59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B3EC0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E47B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C3043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6653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4B1C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1.703.554,62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5539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2.187.114,62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3EE6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41754C38" w14:textId="77777777" w:rsidR="006D33F4" w:rsidRDefault="006D33F4">
      <w:pPr>
        <w:spacing w:after="0"/>
      </w:pPr>
    </w:p>
    <w:p w14:paraId="4BF9E6FF" w14:textId="77777777" w:rsidR="006D33F4" w:rsidRDefault="00000000">
      <w:r>
        <w:t>Prihodi poslovanja porasli su najviše zbog rasta plaća i materijalnih prava zbog primjene Kolektivnog ugovora, a uvedena je i nova aktivnost - Programi Dječje kuće u iznosu od 30.000,00eura  .</w:t>
      </w:r>
    </w:p>
    <w:p w14:paraId="4D1F98A2" w14:textId="77777777" w:rsidR="006D33F4" w:rsidRDefault="006D33F4"/>
    <w:p w14:paraId="502F4A14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EC05B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9C93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8342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6278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6E14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161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9236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0FB3F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298E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0CE2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282A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AB5C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88.098,44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D6CB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40.044,72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069E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45,5</w:t>
            </w:r>
          </w:p>
        </w:tc>
      </w:tr>
    </w:tbl>
    <w:p w14:paraId="21C490E7" w14:textId="77777777" w:rsidR="006D33F4" w:rsidRDefault="006D33F4">
      <w:pPr>
        <w:spacing w:after="0"/>
      </w:pPr>
    </w:p>
    <w:p w14:paraId="0CF7B51A" w14:textId="77777777" w:rsidR="006D33F4" w:rsidRDefault="00000000">
      <w:r>
        <w:t xml:space="preserve">Prihodi iz </w:t>
      </w:r>
      <w:proofErr w:type="spellStart"/>
      <w:r>
        <w:t>pročuna</w:t>
      </w:r>
      <w:proofErr w:type="spellEnd"/>
      <w:r>
        <w:t xml:space="preserve"> za nabavu nefinancijske imovine manji su jer nije nabavljana oprema već samo knjižna građa. Izvor su Opći prihodi i primici gdje je u 2025.godini naplaćena realizacija nabave oprema za novu zgradu i nabava knjižne građe ,  a u 2025.godini samo knjižna građa.  Pomoći proračunu iz drugih proračuna ( Ugovor o Općim funkcionalnostima knjižnica) prošle godine su prihodi iz izvora 5200 iznosili 27.186,00 eura </w:t>
      </w:r>
      <w:proofErr w:type="spellStart"/>
      <w:r>
        <w:t>eura</w:t>
      </w:r>
      <w:proofErr w:type="spellEnd"/>
      <w:r>
        <w:t>, a ove 5.000,00 eura.</w:t>
      </w:r>
    </w:p>
    <w:p w14:paraId="15EB6F5A" w14:textId="77777777" w:rsidR="006D33F4" w:rsidRDefault="006D33F4"/>
    <w:p w14:paraId="041B9F6C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B57C5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FAFE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BF73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747E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E43C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C1C6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ADB9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132CB1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35E5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70AD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8C9A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C08E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EFAA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1FBF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</w:t>
            </w:r>
          </w:p>
        </w:tc>
      </w:tr>
    </w:tbl>
    <w:p w14:paraId="34B3114A" w14:textId="77777777" w:rsidR="006D33F4" w:rsidRDefault="006D33F4">
      <w:pPr>
        <w:spacing w:after="0"/>
      </w:pPr>
    </w:p>
    <w:p w14:paraId="54AB1A33" w14:textId="77777777" w:rsidR="006D33F4" w:rsidRDefault="00000000">
      <w:r>
        <w:lastRenderedPageBreak/>
        <w:t xml:space="preserve">U ovoj </w:t>
      </w:r>
      <w:proofErr w:type="spellStart"/>
      <w:r>
        <w:t>godni</w:t>
      </w:r>
      <w:proofErr w:type="spellEnd"/>
      <w:r>
        <w:t xml:space="preserve"> nije bilo ove vrste prihoda .</w:t>
      </w:r>
    </w:p>
    <w:p w14:paraId="4318F9F5" w14:textId="77777777" w:rsidR="006D33F4" w:rsidRDefault="006D33F4"/>
    <w:p w14:paraId="303A0745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CAA25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59EA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5776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20CA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CF80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4F53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F5D4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17BFC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3BF6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839C2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B538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0FC9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2.303.220,67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7522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2.809.074,89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7559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3C996771" w14:textId="77777777" w:rsidR="006D33F4" w:rsidRDefault="006D33F4">
      <w:pPr>
        <w:spacing w:after="0"/>
      </w:pPr>
    </w:p>
    <w:p w14:paraId="642237C9" w14:textId="77777777" w:rsidR="006D33F4" w:rsidRDefault="00000000">
      <w:r>
        <w:t>ukupni rashodi veći su u odnosu na 2024.godinu zbog porasta rashoda za zaposlene, ali i programskih rashoda Ustanove.</w:t>
      </w:r>
    </w:p>
    <w:p w14:paraId="0FC2FCC7" w14:textId="77777777" w:rsidR="006D33F4" w:rsidRDefault="006D33F4"/>
    <w:p w14:paraId="46682134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141293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EA99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D270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F063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E618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0EB1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8744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AAA9B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A13A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183C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A32E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FA32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1.741.400,18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3FED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2.172.598,78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463E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2E2B728A" w14:textId="77777777" w:rsidR="006D33F4" w:rsidRDefault="006D33F4">
      <w:pPr>
        <w:spacing w:after="0"/>
      </w:pPr>
    </w:p>
    <w:p w14:paraId="53D5E383" w14:textId="77777777" w:rsidR="006D33F4" w:rsidRDefault="00000000">
      <w:r>
        <w:t xml:space="preserve">Promjene osnovica i </w:t>
      </w:r>
      <w:proofErr w:type="spellStart"/>
      <w:r>
        <w:t>materjalnih</w:t>
      </w:r>
      <w:proofErr w:type="spellEnd"/>
      <w:r>
        <w:t xml:space="preserve"> prava iz KU za zaposlene u ustanovama u kulturi Grada Rijeke najviše je utjecala na porast ovih rashoda., što se odnosi na sve rashode povezane sa zaposlenima u 2025.godini.</w:t>
      </w:r>
    </w:p>
    <w:p w14:paraId="4F85E817" w14:textId="77777777" w:rsidR="006D33F4" w:rsidRDefault="006D33F4"/>
    <w:p w14:paraId="5F25897A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DFF2B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8065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7ABC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5639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A1BC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77FA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9CB0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618F0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4CAC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4291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9D18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8881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1.396.279,10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9452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1.752.948,58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EB37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14:paraId="75C28426" w14:textId="77777777" w:rsidR="006D33F4" w:rsidRDefault="006D33F4">
      <w:pPr>
        <w:spacing w:after="0"/>
      </w:pPr>
    </w:p>
    <w:p w14:paraId="4254A08A" w14:textId="77777777" w:rsidR="006D33F4" w:rsidRDefault="00000000">
      <w:r>
        <w:t xml:space="preserve">Promjene osnovica i </w:t>
      </w:r>
      <w:proofErr w:type="spellStart"/>
      <w:r>
        <w:t>materjalnih</w:t>
      </w:r>
      <w:proofErr w:type="spellEnd"/>
      <w:r>
        <w:t xml:space="preserve"> prava iz KU za zaposlene u ustanovama u kulturi Grada Rijeke najviše je utjecala na porast ovih rashoda. </w:t>
      </w:r>
    </w:p>
    <w:p w14:paraId="439F95FD" w14:textId="77777777" w:rsidR="006D33F4" w:rsidRDefault="006D33F4"/>
    <w:p w14:paraId="5C49EC2A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0A710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5FE9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5DAC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7B76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498F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D9A7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CAE4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0FF980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27F2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45197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FC93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6558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51.535,48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B4DF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67.847,72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AF29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14:paraId="71BD829D" w14:textId="77777777" w:rsidR="006D33F4" w:rsidRDefault="006D33F4">
      <w:pPr>
        <w:spacing w:after="0"/>
      </w:pPr>
    </w:p>
    <w:p w14:paraId="0E48A84A" w14:textId="77777777" w:rsidR="006D33F4" w:rsidRDefault="00000000">
      <w:r>
        <w:lastRenderedPageBreak/>
        <w:t>Rashodi su na ovoj poziciji povećani zbog financiranja naknada iz Erasmus + projekta  za stručno usavršavanje, te većeg broja službenih putovanja zaposlenika i povećanja cijena javnog prijevoza.</w:t>
      </w:r>
    </w:p>
    <w:p w14:paraId="146CDE0D" w14:textId="77777777" w:rsidR="006D33F4" w:rsidRDefault="006D33F4"/>
    <w:p w14:paraId="2F8F50EC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9DD08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02A0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A170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24D5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F09A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24B3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B9CD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003655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D1D2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3666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D9C7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79F6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9F72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C2FE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251,4</w:t>
            </w:r>
          </w:p>
        </w:tc>
      </w:tr>
    </w:tbl>
    <w:p w14:paraId="3F77064B" w14:textId="77777777" w:rsidR="006D33F4" w:rsidRDefault="006D33F4">
      <w:pPr>
        <w:spacing w:after="0"/>
      </w:pPr>
    </w:p>
    <w:p w14:paraId="543935BA" w14:textId="77777777" w:rsidR="006D33F4" w:rsidRDefault="00000000">
      <w:r>
        <w:t>Nabavljan je materijal za potrebe programa Dječje kuće i Rasadnika.</w:t>
      </w:r>
    </w:p>
    <w:p w14:paraId="31CEF790" w14:textId="77777777" w:rsidR="006D33F4" w:rsidRDefault="006D33F4"/>
    <w:p w14:paraId="6BFC24BA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2E268F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9F67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1400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1E54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55FA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396E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12B2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160547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0A83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2F8F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5D62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660F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32E7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B38F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76,9</w:t>
            </w:r>
          </w:p>
        </w:tc>
      </w:tr>
    </w:tbl>
    <w:p w14:paraId="6393F4CD" w14:textId="77777777" w:rsidR="006D33F4" w:rsidRDefault="006D33F4">
      <w:pPr>
        <w:spacing w:after="0"/>
      </w:pPr>
    </w:p>
    <w:p w14:paraId="3E234260" w14:textId="77777777" w:rsidR="006D33F4" w:rsidRDefault="00000000">
      <w:r>
        <w:t>Nabavljene su gume samo za jedan Bibliobus.</w:t>
      </w:r>
    </w:p>
    <w:p w14:paraId="69B637E9" w14:textId="77777777" w:rsidR="006D33F4" w:rsidRDefault="006D33F4"/>
    <w:p w14:paraId="0E8BDA16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FAD6AA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A3BC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5486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8110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12EE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2129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0093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6FB71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157F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7992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A8C5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78B8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41.580,95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169C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56.880,99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4C58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573121E9" w14:textId="77777777" w:rsidR="006D33F4" w:rsidRDefault="006D33F4">
      <w:pPr>
        <w:spacing w:after="0"/>
      </w:pPr>
    </w:p>
    <w:p w14:paraId="12EED6B1" w14:textId="77777777" w:rsidR="006D33F4" w:rsidRDefault="00000000">
      <w:r>
        <w:t xml:space="preserve">Rashodi održavanje povećani su  za servisiranje velikih sustava koji su iz nadležnosti Grada Rijeke prešli na Gradsku knjižnicu RIJEKA -servisi klima, liftova, sustava za vertikalni transport knjiga , pregleda </w:t>
      </w:r>
      <w:proofErr w:type="spellStart"/>
      <w:r>
        <w:t>vatrodojavih</w:t>
      </w:r>
      <w:proofErr w:type="spellEnd"/>
      <w:r>
        <w:t xml:space="preserve"> sustava, protupožarnih aparata, različitih ispitivanja iz domene zaštite na radu i naravno servisa na Bibliobusima.  </w:t>
      </w:r>
    </w:p>
    <w:p w14:paraId="6FAEFF1E" w14:textId="77777777" w:rsidR="006D33F4" w:rsidRDefault="006D33F4"/>
    <w:p w14:paraId="277E124B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CE378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08C6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73E5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01B5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5191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F79D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11C3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29592C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CBF7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68F17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3806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0B42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CD8E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9AC0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14:paraId="5CFEF8E7" w14:textId="77777777" w:rsidR="006D33F4" w:rsidRDefault="006D33F4">
      <w:pPr>
        <w:spacing w:after="0"/>
      </w:pPr>
    </w:p>
    <w:p w14:paraId="3C9FACFB" w14:textId="77777777" w:rsidR="006D33F4" w:rsidRDefault="00000000">
      <w:r>
        <w:lastRenderedPageBreak/>
        <w:t>u 2025.g. nije bilo potrebno oglašavanje za radno mjesto Ravnatelja, te je bilo manje promidžbenih aktivnosti.</w:t>
      </w:r>
    </w:p>
    <w:p w14:paraId="54BBE4B6" w14:textId="77777777" w:rsidR="006D33F4" w:rsidRDefault="006D33F4"/>
    <w:p w14:paraId="4741F78D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558A1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2C97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7D3F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C711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C6E6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5466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AD27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0F5464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0500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4A197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0DC9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BD40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60.801,43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16FA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53.135,63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5171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14:paraId="33B03362" w14:textId="77777777" w:rsidR="006D33F4" w:rsidRDefault="006D33F4">
      <w:pPr>
        <w:spacing w:after="0"/>
      </w:pPr>
    </w:p>
    <w:p w14:paraId="09B0104B" w14:textId="77777777" w:rsidR="006D33F4" w:rsidRDefault="00000000">
      <w:r>
        <w:t xml:space="preserve">Komunalne usluge su niže jer se više na plaćaju naknade za prostore Narodne čitaonice, </w:t>
      </w:r>
      <w:proofErr w:type="spellStart"/>
      <w:r>
        <w:t>Filodrammtice</w:t>
      </w:r>
      <w:proofErr w:type="spellEnd"/>
      <w:r>
        <w:t xml:space="preserve"> i prostora u Uljarskoj ulici. </w:t>
      </w:r>
    </w:p>
    <w:p w14:paraId="426DD0FB" w14:textId="77777777" w:rsidR="006D33F4" w:rsidRDefault="006D33F4"/>
    <w:p w14:paraId="09F70ED2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C0344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0356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D833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FA3C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BF2F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50BE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687C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F50E8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2EA6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963B6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249D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7B25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44.229,56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2A44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43.349,27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41ED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98,0</w:t>
            </w:r>
          </w:p>
        </w:tc>
      </w:tr>
    </w:tbl>
    <w:p w14:paraId="6DF5DCD2" w14:textId="77777777" w:rsidR="006D33F4" w:rsidRDefault="006D33F4">
      <w:pPr>
        <w:spacing w:after="0"/>
      </w:pPr>
    </w:p>
    <w:p w14:paraId="0C254EFE" w14:textId="77777777" w:rsidR="006D33F4" w:rsidRDefault="00000000">
      <w:r>
        <w:t>Najamnine su manje jer od svibnja nema rashoda za bibliobusno skladište zbog promjene vlasništva .</w:t>
      </w:r>
    </w:p>
    <w:p w14:paraId="0E540C91" w14:textId="77777777" w:rsidR="006D33F4" w:rsidRDefault="006D33F4"/>
    <w:p w14:paraId="4972C32F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A8AF9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6B7D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898A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5838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2CC3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170D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1A7B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5179ED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C53C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5F75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FAC5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33B4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5088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5DE3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653,8</w:t>
            </w:r>
          </w:p>
        </w:tc>
      </w:tr>
    </w:tbl>
    <w:p w14:paraId="4DA839D7" w14:textId="77777777" w:rsidR="006D33F4" w:rsidRDefault="006D33F4">
      <w:pPr>
        <w:spacing w:after="0"/>
      </w:pPr>
    </w:p>
    <w:p w14:paraId="49BFCA2B" w14:textId="77777777" w:rsidR="006D33F4" w:rsidRDefault="00000000">
      <w:r>
        <w:t>Knjiženi su obvezni zdravstveni pregledi.</w:t>
      </w:r>
    </w:p>
    <w:p w14:paraId="5DBB9E06" w14:textId="77777777" w:rsidR="006D33F4" w:rsidRDefault="006D33F4"/>
    <w:p w14:paraId="01AA342F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57510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0A70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5452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A238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3089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DEC1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7EB2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2B0E15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7CCF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7E6AC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25E3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4E6E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131.656,26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B08F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196.108,99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44F9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149,0</w:t>
            </w:r>
          </w:p>
        </w:tc>
      </w:tr>
    </w:tbl>
    <w:p w14:paraId="565E40FA" w14:textId="77777777" w:rsidR="006D33F4" w:rsidRDefault="006D33F4">
      <w:pPr>
        <w:spacing w:after="0"/>
      </w:pPr>
    </w:p>
    <w:p w14:paraId="78EFA6D6" w14:textId="77777777" w:rsidR="006D33F4" w:rsidRDefault="00000000">
      <w:r>
        <w:t xml:space="preserve">Porast financiranja programskih aktivnosti je ponajprije izazvao porast na ovoj pozicije jer se najviše angažiraju autori, umjetnici, </w:t>
      </w:r>
      <w:proofErr w:type="spellStart"/>
      <w:r>
        <w:t>književnici,novinari</w:t>
      </w:r>
      <w:proofErr w:type="spellEnd"/>
      <w:r>
        <w:t xml:space="preserve"> i stručnjaci raznih profila na radionicama u svim prostorima i Ograncima Gradske </w:t>
      </w:r>
      <w:proofErr w:type="spellStart"/>
      <w:r>
        <w:t>knjžnice</w:t>
      </w:r>
      <w:proofErr w:type="spellEnd"/>
      <w:r>
        <w:t xml:space="preserve"> Rijeka.</w:t>
      </w:r>
    </w:p>
    <w:p w14:paraId="1CE04ECA" w14:textId="77777777" w:rsidR="006D33F4" w:rsidRDefault="006D33F4"/>
    <w:p w14:paraId="643B5659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C4315D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C92A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340A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4FA2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E553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7A95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78B2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320F8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9A07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CD68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F043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064A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6.166,56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3266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15.850,73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40F6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257,0</w:t>
            </w:r>
          </w:p>
        </w:tc>
      </w:tr>
    </w:tbl>
    <w:p w14:paraId="52D720AB" w14:textId="77777777" w:rsidR="006D33F4" w:rsidRDefault="006D33F4">
      <w:pPr>
        <w:spacing w:after="0"/>
      </w:pPr>
    </w:p>
    <w:p w14:paraId="220D25F3" w14:textId="77777777" w:rsidR="006D33F4" w:rsidRDefault="00000000">
      <w:r>
        <w:t>Program Zavičajna Digitalna knjižnica ( 12.000,00 eura) i održavanje weba GKR , te računalne usluge povezane s programima nalaze se na ovoj poziciji .</w:t>
      </w:r>
    </w:p>
    <w:p w14:paraId="6D75AF58" w14:textId="77777777" w:rsidR="006D33F4" w:rsidRDefault="006D33F4"/>
    <w:p w14:paraId="56D4BB87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6749E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B0DE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1F57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1E0A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4DA3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323A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B8AB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5DD615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ECC1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8FAA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5BB0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3EE6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46.264,71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CD0F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34.228,40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A33E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74,0</w:t>
            </w:r>
          </w:p>
        </w:tc>
      </w:tr>
    </w:tbl>
    <w:p w14:paraId="78FF4317" w14:textId="77777777" w:rsidR="006D33F4" w:rsidRDefault="006D33F4">
      <w:pPr>
        <w:spacing w:after="0"/>
      </w:pPr>
    </w:p>
    <w:p w14:paraId="73BDB82C" w14:textId="77777777" w:rsidR="006D33F4" w:rsidRDefault="00000000">
      <w:r>
        <w:t>Na ovoj poziciji  u 2025.godini manje su korištene usluge tjelesne zaštite. </w:t>
      </w:r>
    </w:p>
    <w:p w14:paraId="504F62B3" w14:textId="77777777" w:rsidR="006D33F4" w:rsidRDefault="006D33F4"/>
    <w:p w14:paraId="108A4A77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7116EB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77E1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DF1E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717A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3DDA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240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25B5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6B5BD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5BC5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F715F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2A61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9548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DB3E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ADF4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414,0</w:t>
            </w:r>
          </w:p>
        </w:tc>
      </w:tr>
    </w:tbl>
    <w:p w14:paraId="352E15DD" w14:textId="77777777" w:rsidR="006D33F4" w:rsidRDefault="006D33F4">
      <w:pPr>
        <w:spacing w:after="0"/>
      </w:pPr>
    </w:p>
    <w:p w14:paraId="440995FA" w14:textId="77777777" w:rsidR="006D33F4" w:rsidRDefault="00000000">
      <w:r>
        <w:t xml:space="preserve">U programskim aktivnostima neki autori su </w:t>
      </w:r>
      <w:proofErr w:type="spellStart"/>
      <w:r>
        <w:t>zražili</w:t>
      </w:r>
      <w:proofErr w:type="spellEnd"/>
      <w:r>
        <w:t xml:space="preserve"> samo nadoknadu putnih troškova , a ne i honorar.</w:t>
      </w:r>
    </w:p>
    <w:p w14:paraId="3ECB77BB" w14:textId="77777777" w:rsidR="006D33F4" w:rsidRDefault="006D33F4"/>
    <w:p w14:paraId="1EBD0798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40F4D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910B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2DC5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B3D8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575E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83E4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95E3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3118C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CB2A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2DDDC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2B8F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FD90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63CA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0F13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14:paraId="333CE24A" w14:textId="77777777" w:rsidR="006D33F4" w:rsidRDefault="006D33F4">
      <w:pPr>
        <w:spacing w:after="0"/>
      </w:pPr>
    </w:p>
    <w:p w14:paraId="41C1EF39" w14:textId="523A342A" w:rsidR="006D33F4" w:rsidRDefault="00000000">
      <w:r>
        <w:t>Povećana je naknada za nezapošljavanje invalida, a plaćen</w:t>
      </w:r>
      <w:r w:rsidR="00180F1D">
        <w:t>e</w:t>
      </w:r>
      <w:r>
        <w:t xml:space="preserve"> su i nek</w:t>
      </w:r>
      <w:r w:rsidR="00180F1D">
        <w:t>e</w:t>
      </w:r>
      <w:r>
        <w:t xml:space="preserve"> razlike po usklađenju s NERA- sustavom.</w:t>
      </w:r>
    </w:p>
    <w:p w14:paraId="48033C57" w14:textId="77777777" w:rsidR="006D33F4" w:rsidRDefault="006D33F4"/>
    <w:p w14:paraId="3F2EBF41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D2096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BFEC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ABE4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3D39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9EBB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41EA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994D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8A2B2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3A0D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7DF2D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A8F8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205D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5E47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B66C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</w:tbl>
    <w:p w14:paraId="249AC9CF" w14:textId="77777777" w:rsidR="006D33F4" w:rsidRDefault="006D33F4">
      <w:pPr>
        <w:spacing w:after="0"/>
      </w:pPr>
    </w:p>
    <w:p w14:paraId="613CD307" w14:textId="77777777" w:rsidR="006D33F4" w:rsidRDefault="00000000">
      <w:r>
        <w:t>Prodan je županijski Bibliobus , otpisan je 100% ,</w:t>
      </w:r>
    </w:p>
    <w:p w14:paraId="7578A2A9" w14:textId="77777777" w:rsidR="006D33F4" w:rsidRDefault="006D33F4"/>
    <w:p w14:paraId="3005158C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873AD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861E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147D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DEA4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1AA9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9516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5607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BD288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0284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6279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90EF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EF38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372.252,42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1D39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416.414,72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0301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06CF3B0A" w14:textId="77777777" w:rsidR="006D33F4" w:rsidRDefault="006D33F4">
      <w:pPr>
        <w:spacing w:after="0"/>
      </w:pPr>
    </w:p>
    <w:p w14:paraId="5718A002" w14:textId="77777777" w:rsidR="006D33F4" w:rsidRDefault="00000000">
      <w:r>
        <w:t>Na porast rashoda za nefinancijsku imovinu najviše je utjecala nabava i rashodi za  knjižnu građu zbog povećanih prihoda iz različitih izvora. </w:t>
      </w:r>
    </w:p>
    <w:p w14:paraId="66BF6176" w14:textId="77777777" w:rsidR="006D33F4" w:rsidRDefault="006D33F4"/>
    <w:p w14:paraId="570AEBEB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1FD628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9807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25D3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F478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898A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533E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6159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B5DA9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CF05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D87E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2C53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3A55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34.436,60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AF1D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22.994,09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BB86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66,8</w:t>
            </w:r>
          </w:p>
        </w:tc>
      </w:tr>
    </w:tbl>
    <w:p w14:paraId="1343010E" w14:textId="77777777" w:rsidR="006D33F4" w:rsidRDefault="006D33F4">
      <w:pPr>
        <w:spacing w:after="0"/>
      </w:pPr>
    </w:p>
    <w:p w14:paraId="0C8C3A33" w14:textId="77777777" w:rsidR="006D33F4" w:rsidRDefault="00000000">
      <w:r>
        <w:t>U 2025.godini nije bilo potrebe za većim nabavama , pa je nabavljeno nešto opreme za ogranke, glazbene opreme za kutak za mlade - Rasadnik  i Dječju kuću. Između ostalog, nabavljene su klime za ogranak Drenova i posmična vrata , informatička oprema i malo namještaja. </w:t>
      </w:r>
    </w:p>
    <w:p w14:paraId="7AA16E45" w14:textId="77777777" w:rsidR="006D33F4" w:rsidRDefault="006D33F4"/>
    <w:p w14:paraId="1E1052AA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1EF09A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0188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8D10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89E9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8C99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B863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9DC2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5AD47A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A505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7DDC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34D5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BEC9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FFD6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81F4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517,2</w:t>
            </w:r>
          </w:p>
        </w:tc>
      </w:tr>
    </w:tbl>
    <w:p w14:paraId="2463B1F6" w14:textId="77777777" w:rsidR="006D33F4" w:rsidRDefault="006D33F4">
      <w:pPr>
        <w:spacing w:after="0"/>
      </w:pPr>
    </w:p>
    <w:p w14:paraId="1FAEFEBD" w14:textId="77777777" w:rsidR="006D33F4" w:rsidRDefault="00000000">
      <w:r>
        <w:t>Nabavljene su klime i posmična vrata za Ogranak Drenova  .</w:t>
      </w:r>
    </w:p>
    <w:p w14:paraId="176F605F" w14:textId="77777777" w:rsidR="006D33F4" w:rsidRDefault="006D33F4"/>
    <w:p w14:paraId="26D0C978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7A6C8BD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DD9D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AA70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6B1E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3B62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F915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89A8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C37C5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DF23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17DC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3CAD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9316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94F8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BD0D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</w:t>
            </w:r>
          </w:p>
        </w:tc>
      </w:tr>
    </w:tbl>
    <w:p w14:paraId="3299558C" w14:textId="77777777" w:rsidR="006D33F4" w:rsidRDefault="006D33F4">
      <w:pPr>
        <w:spacing w:after="0"/>
      </w:pPr>
    </w:p>
    <w:p w14:paraId="3F739A6D" w14:textId="77777777" w:rsidR="006D33F4" w:rsidRDefault="00000000">
      <w:r>
        <w:t>Nabavljeno je bilja za Središnju knjižnicu .</w:t>
      </w:r>
    </w:p>
    <w:p w14:paraId="50F814C6" w14:textId="77777777" w:rsidR="006D33F4" w:rsidRDefault="006D33F4"/>
    <w:p w14:paraId="5841CD37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78B6F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A964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4708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D7DD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1DE5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CDBF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FA3C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85337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D6EEE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54FE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6B6D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14E3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368.361,06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2746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414.326,20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8D79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14:paraId="6B77028B" w14:textId="77777777" w:rsidR="006D33F4" w:rsidRDefault="006D33F4">
      <w:pPr>
        <w:spacing w:after="0"/>
      </w:pPr>
    </w:p>
    <w:p w14:paraId="4FA97D9D" w14:textId="77777777" w:rsidR="006D33F4" w:rsidRDefault="00000000">
      <w:r>
        <w:t>Povećanje programskih sredstava iz svih izvora generira i porast rashoda za nabavu knjižne građe , a nastali manjak pokriva se djelomično u 2025.g. korekcijom rezultata za kapitalne pomoći , te Odlukom o raspodjeli rezultata za 2025.godinu za vlastite prihode i prihode po posebnim propisima u 2026.g. </w:t>
      </w:r>
    </w:p>
    <w:p w14:paraId="3444D843" w14:textId="77777777" w:rsidR="006D33F4" w:rsidRDefault="00000000">
      <w:r>
        <w:t xml:space="preserve">Najveći udio u </w:t>
      </w:r>
      <w:proofErr w:type="spellStart"/>
      <w:r>
        <w:t>ovimrashodima</w:t>
      </w:r>
      <w:proofErr w:type="spellEnd"/>
      <w:r>
        <w:t xml:space="preserve"> imaju rashodi za knjižnu građu.</w:t>
      </w:r>
    </w:p>
    <w:p w14:paraId="50294F37" w14:textId="77777777" w:rsidR="006D33F4" w:rsidRDefault="006D33F4"/>
    <w:p w14:paraId="5BD0D8C1" w14:textId="77777777" w:rsidR="006D33F4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61853E7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4462BB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7C56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D877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3BCA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8F7E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B63A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C19B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49F07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E3DBE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372C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7CE9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DE9B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5.171.326,99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B465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5.294.019,05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5D73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14:paraId="43DD05C9" w14:textId="77777777" w:rsidR="006D33F4" w:rsidRDefault="006D33F4">
      <w:pPr>
        <w:spacing w:after="0"/>
      </w:pPr>
    </w:p>
    <w:p w14:paraId="1133C7FD" w14:textId="77777777" w:rsidR="006D33F4" w:rsidRDefault="00000000">
      <w:r>
        <w:t>Stanje bilance je uravnoteženo, s uobičajenim porastom vrijednosti aktive i pasive . </w:t>
      </w:r>
    </w:p>
    <w:p w14:paraId="0A8BF1D5" w14:textId="77777777" w:rsidR="006D33F4" w:rsidRDefault="006D33F4"/>
    <w:p w14:paraId="35C91F58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E813B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437D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E971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6DD2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F7A9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F912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0873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26F055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5BEB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2E3A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5324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76E5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225.473,18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0ECA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92.859,20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29AF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41,2</w:t>
            </w:r>
          </w:p>
        </w:tc>
      </w:tr>
    </w:tbl>
    <w:p w14:paraId="6D08BEBC" w14:textId="77777777" w:rsidR="006D33F4" w:rsidRDefault="006D33F4">
      <w:pPr>
        <w:spacing w:after="0"/>
      </w:pPr>
    </w:p>
    <w:p w14:paraId="038A113C" w14:textId="77777777" w:rsidR="006D33F4" w:rsidRDefault="00000000">
      <w:r>
        <w:t>Iz imovine je isknjiženo vozilo Bibliobus nabavne vrijednosti 132.613,98 eura, 100% ispravljene vrijednosti  - prodano u siječnju 2025.godine. </w:t>
      </w:r>
    </w:p>
    <w:p w14:paraId="62C3E3AA" w14:textId="77777777" w:rsidR="006D33F4" w:rsidRDefault="006D33F4"/>
    <w:p w14:paraId="1001EBCB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93B3F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F87F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FD19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7826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2F51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0A83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1A59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B5FE7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EEF1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6EFF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1A45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95E0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887D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FE20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</w:tbl>
    <w:p w14:paraId="6939B2B0" w14:textId="77777777" w:rsidR="006D33F4" w:rsidRDefault="006D33F4">
      <w:pPr>
        <w:spacing w:after="0"/>
      </w:pPr>
    </w:p>
    <w:p w14:paraId="658906D7" w14:textId="1E012597" w:rsidR="006D33F4" w:rsidRDefault="00000000">
      <w:r>
        <w:t>Ustanova je zatvorila vl</w:t>
      </w:r>
      <w:r w:rsidR="00180F1D">
        <w:t>a</w:t>
      </w:r>
      <w:r>
        <w:t>stiti račun u banci, a novčana sredstva se odnose na povrat danih akontacija zaposlenicima za rad na blagajnama  knjižnice.</w:t>
      </w:r>
    </w:p>
    <w:p w14:paraId="54D85E70" w14:textId="77777777" w:rsidR="006D33F4" w:rsidRDefault="006D33F4"/>
    <w:p w14:paraId="0BABE3F4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4D2835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4C56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50DD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1487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53EF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D65B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505F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FC2CC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5535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ABC9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1EF7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C25F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15.290,39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9FD2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19B6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57,4</w:t>
            </w:r>
          </w:p>
        </w:tc>
      </w:tr>
    </w:tbl>
    <w:p w14:paraId="2F35CCF9" w14:textId="77777777" w:rsidR="006D33F4" w:rsidRDefault="006D33F4">
      <w:pPr>
        <w:spacing w:after="0"/>
      </w:pPr>
    </w:p>
    <w:p w14:paraId="3E054386" w14:textId="77777777" w:rsidR="006D33F4" w:rsidRDefault="00000000">
      <w:r>
        <w:t>Potraživanja se odnose na pomoći iz Općine Čavle ( 12 mjesec 2025.g.) i pomoć za II. dio godine  po ugovoru za Bibliobusnu službu iz Općine Fužine </w:t>
      </w:r>
    </w:p>
    <w:p w14:paraId="6AFC4810" w14:textId="77777777" w:rsidR="006D33F4" w:rsidRDefault="006D33F4"/>
    <w:p w14:paraId="6B658C97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2ED1D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F639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C262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10DB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749F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E776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88ED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54076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1D5A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BF125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F217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3C33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5384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BC13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70,2</w:t>
            </w:r>
          </w:p>
        </w:tc>
      </w:tr>
    </w:tbl>
    <w:p w14:paraId="5512FC69" w14:textId="77777777" w:rsidR="006D33F4" w:rsidRDefault="006D33F4">
      <w:pPr>
        <w:spacing w:after="0"/>
      </w:pPr>
    </w:p>
    <w:p w14:paraId="546A3BC2" w14:textId="3AD71A6F" w:rsidR="006D33F4" w:rsidRDefault="00000000">
      <w:r>
        <w:t>Potraživanja se odnose na račun</w:t>
      </w:r>
      <w:r w:rsidR="00180F1D">
        <w:t>e</w:t>
      </w:r>
      <w:r>
        <w:t xml:space="preserve"> za usluge - najam prostora - 230,00 eura i naknadu za </w:t>
      </w:r>
      <w:proofErr w:type="spellStart"/>
      <w:r>
        <w:t>kafe</w:t>
      </w:r>
      <w:proofErr w:type="spellEnd"/>
      <w:r>
        <w:t xml:space="preserve"> aparat - 65,53 eura. Oba su plaćena u siječnju. Otpisana su prethodno ispravljena potraživanja zbog nenaplativosti i zastare Odlukom čelnika u iznosu od 199,08 eura.</w:t>
      </w:r>
    </w:p>
    <w:p w14:paraId="0A8365BC" w14:textId="77777777" w:rsidR="006D33F4" w:rsidRDefault="006D33F4"/>
    <w:p w14:paraId="6DE2921E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284D5B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C8B4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7D85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4631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B4EF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218A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78E5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99C45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4D58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03F3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4CF2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D012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164.433,12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164F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180.963,94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C56D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3B243A90" w14:textId="77777777" w:rsidR="006D33F4" w:rsidRDefault="006D33F4">
      <w:pPr>
        <w:spacing w:after="0"/>
      </w:pPr>
    </w:p>
    <w:p w14:paraId="77E77D14" w14:textId="77777777" w:rsidR="006D33F4" w:rsidRDefault="00000000">
      <w:r>
        <w:t>Obveza za zaposlene veće su na kraju godine zbog porasta osnovice u ožujku 2025.godine.</w:t>
      </w:r>
    </w:p>
    <w:p w14:paraId="06B64F25" w14:textId="77777777" w:rsidR="006D33F4" w:rsidRDefault="006D33F4"/>
    <w:p w14:paraId="1B07010E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FABB46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03BE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78B4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7D63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22CF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3B48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287A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D622D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4312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F64C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B54C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F5E2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38.878,21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D047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57.779,60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14FE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148,6</w:t>
            </w:r>
          </w:p>
        </w:tc>
      </w:tr>
    </w:tbl>
    <w:p w14:paraId="3A86BAA0" w14:textId="77777777" w:rsidR="006D33F4" w:rsidRDefault="006D33F4">
      <w:pPr>
        <w:spacing w:after="0"/>
      </w:pPr>
    </w:p>
    <w:p w14:paraId="5DB25448" w14:textId="5EC70EFE" w:rsidR="006D33F4" w:rsidRDefault="00000000">
      <w:r>
        <w:t xml:space="preserve">Obveze za materijalne rashode uključuju rashode za režije, ali i za programske aktivnosti čiji se veliki dio odvijao upravo u prosincu što je uzrok povećanju stanja obveza na kraju </w:t>
      </w:r>
      <w:r w:rsidR="00180F1D">
        <w:t>razdoblja</w:t>
      </w:r>
      <w:r>
        <w:t>.</w:t>
      </w:r>
    </w:p>
    <w:p w14:paraId="1D5824ED" w14:textId="77777777" w:rsidR="006D33F4" w:rsidRDefault="006D33F4"/>
    <w:p w14:paraId="598D589C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260146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D419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9634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210C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988E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659D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0747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023195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D649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37E81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EA26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9152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9.748,82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E04F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1324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162,8</w:t>
            </w:r>
          </w:p>
        </w:tc>
      </w:tr>
    </w:tbl>
    <w:p w14:paraId="434B7C36" w14:textId="77777777" w:rsidR="006D33F4" w:rsidRDefault="006D33F4">
      <w:pPr>
        <w:spacing w:after="0"/>
      </w:pPr>
    </w:p>
    <w:p w14:paraId="41E8EEB3" w14:textId="5FBAC9E0" w:rsidR="006D33F4" w:rsidRDefault="00000000">
      <w:r>
        <w:t>Obveze na kraju godine za nabavu knjiga su veće neg</w:t>
      </w:r>
      <w:r w:rsidR="00180F1D">
        <w:t>o</w:t>
      </w:r>
      <w:r>
        <w:t xml:space="preserve"> u početku razdoblja  zbog povećanja cijene knjiga, broja naslova i ukupne nabave u 2025.godini. U prosincu pristižu računi za dva velika sajma knjiga - Interliber i Sanjam knjige  u Puli.</w:t>
      </w:r>
    </w:p>
    <w:p w14:paraId="201A13A8" w14:textId="77777777" w:rsidR="006D33F4" w:rsidRDefault="006D33F4"/>
    <w:p w14:paraId="2370EA93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B6F88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3DB6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3C0C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7500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6368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6709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96C6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00F74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3BA3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6BC7F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23AF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D34C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7.767,71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F8E3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21.283,77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FA37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274,0</w:t>
            </w:r>
          </w:p>
        </w:tc>
      </w:tr>
    </w:tbl>
    <w:p w14:paraId="2C03DBB8" w14:textId="77777777" w:rsidR="006D33F4" w:rsidRDefault="006D33F4">
      <w:pPr>
        <w:spacing w:after="0"/>
      </w:pPr>
    </w:p>
    <w:p w14:paraId="2B10DE9D" w14:textId="1BDF7550" w:rsidR="006D33F4" w:rsidRDefault="00000000">
      <w:r>
        <w:t>Obveze za predujmove su povećane zb</w:t>
      </w:r>
      <w:r w:rsidR="00180F1D">
        <w:t>o</w:t>
      </w:r>
      <w:r>
        <w:t>g metodološke promjene vođenja EU projekata, Ono što je u 2024.godini bio prihod, u 2025. je obveza za primljeni predujam .</w:t>
      </w:r>
    </w:p>
    <w:p w14:paraId="4138EC6D" w14:textId="77777777" w:rsidR="006D33F4" w:rsidRDefault="006D33F4"/>
    <w:p w14:paraId="3FD2DEB3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AC2A2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64F5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EC66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E125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1906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DBDA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24BC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C4D88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30C6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60D8E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Odgođeno plaćanje rashoda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E53A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B6AC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B667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618A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</w:t>
            </w:r>
          </w:p>
        </w:tc>
      </w:tr>
    </w:tbl>
    <w:p w14:paraId="058BC5E5" w14:textId="77777777" w:rsidR="006D33F4" w:rsidRDefault="006D33F4">
      <w:pPr>
        <w:spacing w:after="0"/>
      </w:pPr>
    </w:p>
    <w:p w14:paraId="5E33A015" w14:textId="77777777" w:rsidR="006D33F4" w:rsidRDefault="00000000">
      <w:r>
        <w:t>Na ovoj poziciji preostao je samo jedan odgođeni rashod za račun za zdravstvene usluge.</w:t>
      </w:r>
    </w:p>
    <w:p w14:paraId="7D9120D0" w14:textId="77777777" w:rsidR="006D33F4" w:rsidRDefault="006D33F4"/>
    <w:p w14:paraId="43A4CDF0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B6947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D4C2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E3C9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76C4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2EB7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0FD9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E5CC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3F9E1C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A0A1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109F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80FC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18D2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16.084,50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1A8F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-45.607,81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B558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-283,6</w:t>
            </w:r>
          </w:p>
        </w:tc>
      </w:tr>
    </w:tbl>
    <w:p w14:paraId="2FAF94A7" w14:textId="77777777" w:rsidR="006D33F4" w:rsidRDefault="006D33F4">
      <w:pPr>
        <w:spacing w:after="0"/>
      </w:pPr>
    </w:p>
    <w:p w14:paraId="7DE6A1BB" w14:textId="77777777" w:rsidR="006D33F4" w:rsidRDefault="00000000" w:rsidP="00180F1D">
      <w:pPr>
        <w:jc w:val="both"/>
      </w:pPr>
      <w:r>
        <w:t>Manjak razdoblja proizlazi iz neplaćenih , a obračunatih rashoda i obveza za plaću u 2025.godini što je metodološki manjak, te angažiranih rezervi ustanova odnosno trošenju sredstava po Odluci o raspodjeli za 2024.g. .  Ove godine je za razliku od 2024.godine  ostvaren manjak . </w:t>
      </w:r>
    </w:p>
    <w:p w14:paraId="13D785B0" w14:textId="77777777" w:rsidR="006D33F4" w:rsidRDefault="006D33F4"/>
    <w:p w14:paraId="4E306310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1ACAF7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54A8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8341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25E0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DCA9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20ED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F73D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E13ED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532B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F7EBE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0D63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65CF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30.947,46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91B9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108.020,18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35295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349,0</w:t>
            </w:r>
          </w:p>
        </w:tc>
      </w:tr>
    </w:tbl>
    <w:p w14:paraId="0D98A83A" w14:textId="77777777" w:rsidR="006D33F4" w:rsidRDefault="006D33F4">
      <w:pPr>
        <w:spacing w:after="0"/>
      </w:pPr>
    </w:p>
    <w:p w14:paraId="347A7F6E" w14:textId="62CFB276" w:rsidR="006D33F4" w:rsidRDefault="00000000">
      <w:r>
        <w:t xml:space="preserve">Manjak prihoda od </w:t>
      </w:r>
      <w:r w:rsidR="00180F1D">
        <w:t>nefinancijske</w:t>
      </w:r>
      <w:r>
        <w:t xml:space="preserve"> imovine pokrit će se Odlukom o raspodjeli rezultata</w:t>
      </w:r>
    </w:p>
    <w:p w14:paraId="5A7767F1" w14:textId="77777777" w:rsidR="006D33F4" w:rsidRDefault="006D33F4"/>
    <w:p w14:paraId="31DB5F3E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780026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1AD6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741F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B1F0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288D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8819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03D6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0B4F8E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AA20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60B0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2FA3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26F46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B62D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9.075,92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AE3B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14:paraId="060CFC09" w14:textId="77777777" w:rsidR="006D33F4" w:rsidRDefault="006D33F4">
      <w:pPr>
        <w:spacing w:after="0"/>
      </w:pPr>
    </w:p>
    <w:p w14:paraId="3B2D8989" w14:textId="77777777" w:rsidR="006D33F4" w:rsidRDefault="00000000">
      <w:r>
        <w:t>Obračunati prihodi smanjeni su u skladu s manjim potraživanjima iz poslovanja.</w:t>
      </w:r>
    </w:p>
    <w:p w14:paraId="5D02234F" w14:textId="77777777" w:rsidR="006D33F4" w:rsidRDefault="00000000">
      <w:r>
        <w:t> </w:t>
      </w:r>
    </w:p>
    <w:p w14:paraId="36118609" w14:textId="77777777" w:rsidR="006D33F4" w:rsidRDefault="006D33F4"/>
    <w:p w14:paraId="594FD62B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7D4B13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813B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993D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C38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286A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5C3A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00D4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56B79B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438C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2197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7731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6640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7A54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C54A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86,2</w:t>
            </w:r>
          </w:p>
        </w:tc>
      </w:tr>
    </w:tbl>
    <w:p w14:paraId="5CD18782" w14:textId="77777777" w:rsidR="006D33F4" w:rsidRDefault="006D33F4">
      <w:pPr>
        <w:spacing w:after="0"/>
      </w:pPr>
    </w:p>
    <w:p w14:paraId="6D486396" w14:textId="392B0190" w:rsidR="006D33F4" w:rsidRDefault="00000000" w:rsidP="00180F1D">
      <w:pPr>
        <w:jc w:val="both"/>
      </w:pPr>
      <w:r>
        <w:t>Obračunati ostali prihodi korespondira</w:t>
      </w:r>
      <w:r w:rsidR="00180F1D">
        <w:t>j</w:t>
      </w:r>
      <w:r>
        <w:t>u s prihodima na 166 - moraju biti jednaki i odgovaraju iskazanim potraživanjima.</w:t>
      </w:r>
    </w:p>
    <w:p w14:paraId="0D2157C6" w14:textId="77777777" w:rsidR="006D33F4" w:rsidRDefault="006D33F4"/>
    <w:p w14:paraId="5330F828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A648C5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CFD5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F87C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9F98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7588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C501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977C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0C53F2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7F1C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2CD16" w14:textId="77777777" w:rsidR="006D33F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29982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80C3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8.992.772,71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A24E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21.070.234,42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57F5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234,3</w:t>
            </w:r>
          </w:p>
        </w:tc>
      </w:tr>
    </w:tbl>
    <w:p w14:paraId="0B86DDD8" w14:textId="77777777" w:rsidR="006D33F4" w:rsidRDefault="006D33F4">
      <w:pPr>
        <w:spacing w:after="0"/>
      </w:pPr>
    </w:p>
    <w:p w14:paraId="4FF95014" w14:textId="77777777" w:rsidR="006D33F4" w:rsidRDefault="00000000">
      <w:r>
        <w:t xml:space="preserve">U </w:t>
      </w:r>
      <w:proofErr w:type="spellStart"/>
      <w:r>
        <w:t>izvanbilančnim</w:t>
      </w:r>
      <w:proofErr w:type="spellEnd"/>
      <w:r>
        <w:t xml:space="preserve"> zapisima vodi se tuđa imovina na korištenju - Zgrada Dječje kuće i Središnje knjižnice s opremom , vlasništvo Grada Rijeke.</w:t>
      </w:r>
    </w:p>
    <w:p w14:paraId="2A81FA57" w14:textId="41E7B81F" w:rsidR="006D33F4" w:rsidRDefault="00000000">
      <w:r>
        <w:t>Iskazana je i vrijednost opreme u operativnom najmu-5 printera u vlasništvu KSU Company d.o.o., oso</w:t>
      </w:r>
      <w:r w:rsidR="00180F1D">
        <w:t>b</w:t>
      </w:r>
      <w:r>
        <w:t>nog vozila u vlasništvu ADRIA PA d.o.o.</w:t>
      </w:r>
    </w:p>
    <w:p w14:paraId="576DA4BC" w14:textId="77777777" w:rsidR="006D33F4" w:rsidRDefault="00000000">
      <w:r>
        <w:t>Kao vanbilančna evidencija vode se i svi zahtjevi za plaćanje prema Gradu Rijeci koji se odnose na zahtjeve za rashode nastale u 2025.godini, a izdani su na plaćanje nakon 18.12.2025.g.</w:t>
      </w:r>
    </w:p>
    <w:p w14:paraId="2455A4ED" w14:textId="2E75B3C4" w:rsidR="006D33F4" w:rsidRDefault="00180F1D">
      <w:r>
        <w:t>D</w:t>
      </w:r>
      <w:r w:rsidR="00000000">
        <w:t>io VB evidencije su i Ugovori i potraživanja od AMPEU za ERASMUS + projekte.</w:t>
      </w:r>
    </w:p>
    <w:p w14:paraId="04A4EFC5" w14:textId="77777777" w:rsidR="006D33F4" w:rsidRDefault="00000000">
      <w:r>
        <w:t>Ustanova nema sudskih sporova .</w:t>
      </w:r>
    </w:p>
    <w:p w14:paraId="468EF99C" w14:textId="77777777" w:rsidR="006D33F4" w:rsidRDefault="00000000">
      <w:r>
        <w:t>Imovina u ovoj evidenciji vodi se prema podacima vlasnika s iskazanom nabavnom vrijednošću, ispravkom vrijednosti i sadašnjom vrijednošću . Za ovo imovinu ustanova ne provodi ispravak vrijednosti.</w:t>
      </w:r>
    </w:p>
    <w:p w14:paraId="760AB37B" w14:textId="77777777" w:rsidR="006D33F4" w:rsidRDefault="00000000">
      <w:r>
        <w:t> </w:t>
      </w:r>
    </w:p>
    <w:p w14:paraId="13945F69" w14:textId="77777777" w:rsidR="006D33F4" w:rsidRDefault="006D33F4"/>
    <w:p w14:paraId="3E1CFE03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FA189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97BC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E4E1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6CF9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71B7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579D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1518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715BE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1A07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46ACEF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5184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13242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1FF5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DA5F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67,2</w:t>
            </w:r>
          </w:p>
        </w:tc>
      </w:tr>
    </w:tbl>
    <w:p w14:paraId="483F6A5A" w14:textId="77777777" w:rsidR="006D33F4" w:rsidRDefault="006D33F4">
      <w:pPr>
        <w:spacing w:after="0"/>
      </w:pPr>
    </w:p>
    <w:p w14:paraId="43DFD131" w14:textId="77777777" w:rsidR="006D33F4" w:rsidRDefault="00000000">
      <w:r>
        <w:t>Stanje potraživanja manje je zbog manje bolovanja na teret HZZO, ali i bolje naplate u odnosu na prošlu godinu ( 50 - 60 dana  u odnosu na 30 dana u 2025.g.)</w:t>
      </w:r>
    </w:p>
    <w:p w14:paraId="7C691E1D" w14:textId="77777777" w:rsidR="006D33F4" w:rsidRDefault="006D33F4"/>
    <w:p w14:paraId="67B52C27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18FE1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BCA7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3A34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AD4E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63EB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FDC8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CD54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3EFC2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2801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8D2A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5A0C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63CA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283DA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9153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1997,4</w:t>
            </w:r>
          </w:p>
        </w:tc>
      </w:tr>
    </w:tbl>
    <w:p w14:paraId="000D90F8" w14:textId="77777777" w:rsidR="006D33F4" w:rsidRDefault="006D33F4">
      <w:pPr>
        <w:spacing w:after="0"/>
      </w:pPr>
    </w:p>
    <w:p w14:paraId="237F2D32" w14:textId="77777777" w:rsidR="006D33F4" w:rsidRDefault="00000000">
      <w:r>
        <w:t>Ovdje vodimo potraživanja za dane predujmove koji su  se realizirali u siječnju 2026.g.</w:t>
      </w:r>
    </w:p>
    <w:p w14:paraId="60F5AC5B" w14:textId="77777777" w:rsidR="006D33F4" w:rsidRDefault="006D33F4"/>
    <w:p w14:paraId="4BE21AB1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54E636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6C6E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9542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E138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077E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428B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BBC5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47349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933E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8A76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nespomenuta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A80F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180AE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278F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768F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</w:t>
            </w:r>
          </w:p>
        </w:tc>
      </w:tr>
    </w:tbl>
    <w:p w14:paraId="15D528E1" w14:textId="77777777" w:rsidR="006D33F4" w:rsidRDefault="006D33F4">
      <w:pPr>
        <w:spacing w:after="0"/>
      </w:pPr>
    </w:p>
    <w:p w14:paraId="2D8DF563" w14:textId="77777777" w:rsidR="006D33F4" w:rsidRDefault="00000000">
      <w:r>
        <w:t>Potraživanja se odnose na kartično poslovanje i na povrate od dnevnog tiska.</w:t>
      </w:r>
    </w:p>
    <w:p w14:paraId="3A0BB2E7" w14:textId="77777777" w:rsidR="006D33F4" w:rsidRDefault="006D33F4"/>
    <w:p w14:paraId="6DDB1CE2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28C02B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0098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B656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CF71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FA6F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600E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D018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4661F7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716B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FC26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295F4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FA0FC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FBA3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8961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7551E05" w14:textId="77777777" w:rsidR="006D33F4" w:rsidRDefault="006D33F4">
      <w:pPr>
        <w:spacing w:after="0"/>
      </w:pPr>
    </w:p>
    <w:p w14:paraId="576D6C06" w14:textId="77777777" w:rsidR="006D33F4" w:rsidRDefault="00000000">
      <w:r>
        <w:t>U ovoj godini je primljenim predujmom zatvoren izlazni račun u siječnju prilikom predaje vozila - bibliobusa kupcu.</w:t>
      </w:r>
    </w:p>
    <w:p w14:paraId="1BD60397" w14:textId="77777777" w:rsidR="006D33F4" w:rsidRDefault="006D33F4"/>
    <w:p w14:paraId="7C54706C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272AA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9E4C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9B45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7C9C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52AF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E24B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44CC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2568B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5877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9DF5B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A6FB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C882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06E1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BBF4B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7D3CD124" w14:textId="77777777" w:rsidR="006D33F4" w:rsidRDefault="006D33F4">
      <w:pPr>
        <w:spacing w:after="0"/>
      </w:pPr>
    </w:p>
    <w:p w14:paraId="2130447F" w14:textId="77777777" w:rsidR="006D33F4" w:rsidRDefault="00000000">
      <w:r>
        <w:t xml:space="preserve">Primljeno je jamstvo od tvrtke </w:t>
      </w:r>
      <w:proofErr w:type="spellStart"/>
      <w:r>
        <w:t>Kontitki</w:t>
      </w:r>
      <w:proofErr w:type="spellEnd"/>
      <w:r>
        <w:t xml:space="preserve"> ugostiteljstvo prema ugovoru o najmu poslovnog prostora.</w:t>
      </w:r>
    </w:p>
    <w:p w14:paraId="53C07DB3" w14:textId="77777777" w:rsidR="006D33F4" w:rsidRDefault="006D33F4"/>
    <w:p w14:paraId="1AA31365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2D0B30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BDB9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3F7C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5C23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9B7C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B9B9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DC5D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2C6422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335B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70766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EU predujmove dane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A83B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ADAF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F2261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16.464,00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6A56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981048" w14:textId="77777777" w:rsidR="006D33F4" w:rsidRDefault="006D33F4">
      <w:pPr>
        <w:spacing w:after="0"/>
      </w:pPr>
    </w:p>
    <w:p w14:paraId="1CB54CA9" w14:textId="77777777" w:rsidR="006D33F4" w:rsidRDefault="00000000">
      <w:r>
        <w:t>Primljen je predujam po ERASMUS + projektu.</w:t>
      </w:r>
    </w:p>
    <w:p w14:paraId="724AB334" w14:textId="77777777" w:rsidR="006D33F4" w:rsidRDefault="006D33F4"/>
    <w:p w14:paraId="36C9BA7E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54E99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43D20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9EE2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2665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D3AC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59579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43C6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2D641C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B32C7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7CB0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53B2A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B8FE7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C5C0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21F9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335,0</w:t>
            </w:r>
          </w:p>
        </w:tc>
      </w:tr>
    </w:tbl>
    <w:p w14:paraId="74AF2971" w14:textId="77777777" w:rsidR="006D33F4" w:rsidRDefault="006D33F4">
      <w:pPr>
        <w:spacing w:after="0"/>
      </w:pPr>
    </w:p>
    <w:p w14:paraId="7ED5C963" w14:textId="77777777" w:rsidR="006D33F4" w:rsidRDefault="00000000">
      <w:r>
        <w:t>Ovdje vodimo bolovanja na teret fonda i razlike za priznate ozljede na radu.</w:t>
      </w:r>
    </w:p>
    <w:p w14:paraId="6A9BC62F" w14:textId="77777777" w:rsidR="006D33F4" w:rsidRDefault="006D33F4"/>
    <w:p w14:paraId="750EF694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182FBD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66F1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1CCB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70A6E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7ED2A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2178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CB95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57F05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1A1A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F3CD13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F355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DD92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01D10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7A05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12D9D2" w14:textId="77777777" w:rsidR="006D33F4" w:rsidRDefault="006D33F4">
      <w:pPr>
        <w:spacing w:after="0"/>
      </w:pPr>
    </w:p>
    <w:p w14:paraId="5F3B11D9" w14:textId="29CED578" w:rsidR="006D33F4" w:rsidRDefault="00000000" w:rsidP="00180F1D">
      <w:pPr>
        <w:jc w:val="both"/>
      </w:pPr>
      <w:r>
        <w:t>Na ovoj pozicij</w:t>
      </w:r>
      <w:r w:rsidR="00180F1D">
        <w:t>i</w:t>
      </w:r>
      <w:r>
        <w:t xml:space="preserve"> knjižena je ispravka za povrat predujma danog Državnim nekretninama za najam u Zagrebačkoj ulici 14 i 16 za spremište Bibliobusne službe . Predujam je vraćen zbog promjene vlasnika u svibnju. Na strani Grada uplata predujma je  knjižena kao prihod, te je  u vraćanju predujma od strane Državnih nekretnina povrat napravljen iz rezultata prethodnog razdoblja, izvor 1100.</w:t>
      </w:r>
    </w:p>
    <w:p w14:paraId="78289363" w14:textId="77777777" w:rsidR="006D33F4" w:rsidRDefault="006D33F4"/>
    <w:p w14:paraId="47AB29D6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60A4F0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0CDBD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17AB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D9B0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0CECF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A9353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28C8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74FDA6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B998D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FE8DD0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34B5C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F10B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8.956.574,40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125E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21.044.641,82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7FE8F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235,0</w:t>
            </w:r>
          </w:p>
        </w:tc>
      </w:tr>
    </w:tbl>
    <w:p w14:paraId="41E9E561" w14:textId="77777777" w:rsidR="006D33F4" w:rsidRDefault="006D33F4">
      <w:pPr>
        <w:spacing w:after="0"/>
      </w:pPr>
    </w:p>
    <w:p w14:paraId="45118265" w14:textId="77777777" w:rsidR="006D33F4" w:rsidRDefault="00000000">
      <w:r>
        <w:t xml:space="preserve">Vrijednost je porasla zbog unosa vrijednosti Zgrade Središnje knjižnice . Ustanova </w:t>
      </w:r>
      <w:proofErr w:type="spellStart"/>
      <w:r>
        <w:t>izvanbilančno</w:t>
      </w:r>
      <w:proofErr w:type="spellEnd"/>
      <w:r>
        <w:t xml:space="preserve"> vodi tuđu imovinu na korištenju ( operativni najam - printeri i službeno vozilo) te zgradu Središnje knjižnice i objekt Dječje kuće.</w:t>
      </w:r>
    </w:p>
    <w:p w14:paraId="4BC43375" w14:textId="77777777" w:rsidR="006D33F4" w:rsidRDefault="00000000">
      <w:r>
        <w:t>Od ostalih zapisa , upisani su zahtjevi za plaćanja iz 2025.godine koji će biti plaćeni u siječnju, te ugovori o drugom dohotku za prosinac.</w:t>
      </w:r>
    </w:p>
    <w:p w14:paraId="40F6F661" w14:textId="77777777" w:rsidR="006D33F4" w:rsidRDefault="00000000">
      <w:r>
        <w:t>Ustanova nema primljenih ili danih jamstava, niti sudskih sporova.</w:t>
      </w:r>
    </w:p>
    <w:p w14:paraId="5D56D023" w14:textId="77777777" w:rsidR="006D33F4" w:rsidRDefault="00000000">
      <w:r>
        <w:t> </w:t>
      </w:r>
    </w:p>
    <w:p w14:paraId="667BB3F1" w14:textId="77777777" w:rsidR="006D33F4" w:rsidRDefault="006D33F4"/>
    <w:p w14:paraId="32B30D9A" w14:textId="77777777" w:rsidR="006D33F4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1A1D99C0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3C5311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0153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9ECB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B025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4D57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DE94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A574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1FB151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69CC1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487C38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23D99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1D47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2.675.473,09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1012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3.225.489,61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5C488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70A1A81F" w14:textId="77777777" w:rsidR="006D33F4" w:rsidRDefault="006D33F4">
      <w:pPr>
        <w:spacing w:after="0"/>
      </w:pPr>
    </w:p>
    <w:p w14:paraId="04BBAD18" w14:textId="77777777" w:rsidR="006D33F4" w:rsidRDefault="00000000">
      <w:r>
        <w:t>U ovom izvještaju prokazani su rashodi poslovanja i rashodi za nabavu nefinancijske imovine po funkciji - službe kulture koji su veći u odnosu na 2024.godinu.</w:t>
      </w:r>
    </w:p>
    <w:p w14:paraId="2EEC20B3" w14:textId="77777777" w:rsidR="006D33F4" w:rsidRDefault="006D33F4"/>
    <w:p w14:paraId="33AF4899" w14:textId="77777777" w:rsidR="006D33F4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680D9B1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D33F4" w14:paraId="0D47F8C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C3968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35061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F6DFC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B20BB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38B0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8CD46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9BA14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0D2C7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2CAE7" w14:textId="77777777" w:rsidR="006D33F4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EB2A6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83CA9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BD544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1828D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2B2F09D" w14:textId="77777777" w:rsidR="006D33F4" w:rsidRDefault="006D33F4">
      <w:pPr>
        <w:spacing w:after="0"/>
      </w:pPr>
    </w:p>
    <w:p w14:paraId="45C581E3" w14:textId="77777777" w:rsidR="006D33F4" w:rsidRDefault="00000000">
      <w:r>
        <w:t>U toku godine prijenosom iz proračuna Grada - Ured Gradonačelnici  primljene su 4 stolice s sadašnjom vrijednošću što je upisano u ovom izvještaju kao povećanje obujma imovine. </w:t>
      </w:r>
    </w:p>
    <w:p w14:paraId="4514CCE9" w14:textId="77777777" w:rsidR="006D33F4" w:rsidRDefault="006D33F4"/>
    <w:p w14:paraId="4A05F29E" w14:textId="77777777" w:rsidR="006D33F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139676C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D33F4" w14:paraId="521BF3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173C5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34F1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E0F62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0D6E7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12D84" w14:textId="77777777" w:rsidR="006D33F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D33F4" w14:paraId="62C426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47C39" w14:textId="77777777" w:rsidR="006D33F4" w:rsidRDefault="006D33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E6215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5B57E" w14:textId="77777777" w:rsidR="006D33F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071E6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41.038,40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E5733" w14:textId="77777777" w:rsidR="006D33F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1085D3" w14:textId="77777777" w:rsidR="006D33F4" w:rsidRDefault="006D33F4">
      <w:pPr>
        <w:spacing w:after="0"/>
      </w:pPr>
    </w:p>
    <w:p w14:paraId="06EAA7DA" w14:textId="77777777" w:rsidR="006D33F4" w:rsidRDefault="00000000">
      <w:r>
        <w:t xml:space="preserve">Stanje dospjelih obveza proizlazi iz odluke Grada Rijeka da se računi zaprimljeni nakon 18.12.2025.godine neće plaćati u 2025.g., već u 2026.g., tako da svi računu </w:t>
      </w:r>
      <w:proofErr w:type="spellStart"/>
      <w:r>
        <w:t>primljnei</w:t>
      </w:r>
      <w:proofErr w:type="spellEnd"/>
      <w:r>
        <w:t xml:space="preserve"> nakon 18.12.2025.g. s dospijećem do 31.12.2025.g. nisu plaćani na vrijeme.</w:t>
      </w:r>
    </w:p>
    <w:p w14:paraId="73361283" w14:textId="77777777" w:rsidR="006D33F4" w:rsidRDefault="00000000">
      <w:r>
        <w:t> </w:t>
      </w:r>
    </w:p>
    <w:p w14:paraId="7C710DE4" w14:textId="77777777" w:rsidR="006D33F4" w:rsidRDefault="006D33F4"/>
    <w:p w14:paraId="182EF006" w14:textId="77777777" w:rsidR="006D33F4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p w14:paraId="5BBAC3F6" w14:textId="77777777" w:rsidR="006D33F4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6FC8D89" w14:textId="6FAFC57E" w:rsidR="006D33F4" w:rsidRDefault="00000000" w:rsidP="00757597">
      <w:pPr>
        <w:jc w:val="both"/>
      </w:pPr>
      <w:r>
        <w:t>U 2025.godini primljen je predujam za KA121-ADU-00344639 Erasmus+</w:t>
      </w:r>
      <w:r w:rsidR="00757597">
        <w:t xml:space="preserve"> </w:t>
      </w:r>
      <w:r>
        <w:t>Projekt u iznosu od  16.464,00 eura, a ukupni iznos ugovora knjižen je vanbilančno u iznosu od 20.580,00 eura. U 2025.godini nije bilo rashoda po ovom projektu.</w:t>
      </w:r>
    </w:p>
    <w:p w14:paraId="41CE7A17" w14:textId="4538717A" w:rsidR="006D33F4" w:rsidRDefault="00000000" w:rsidP="00757597">
      <w:pPr>
        <w:jc w:val="both"/>
      </w:pPr>
      <w:r>
        <w:lastRenderedPageBreak/>
        <w:t>Preostalih 20% po ugovoru KA121-ADU-000236289 zaključenom 2023.godine u iznosu od 1.230,00 eur</w:t>
      </w:r>
      <w:r w:rsidR="00757597">
        <w:t>a</w:t>
      </w:r>
      <w:r>
        <w:t xml:space="preserve"> također je knjižen vanbilančno jer je za ugovore zaključene prije 1.siječnja preporuka da se vode u </w:t>
      </w:r>
      <w:proofErr w:type="spellStart"/>
      <w:r>
        <w:t>izvanbilančnoj</w:t>
      </w:r>
      <w:proofErr w:type="spellEnd"/>
      <w:r>
        <w:t xml:space="preserve"> evidenciji.</w:t>
      </w:r>
    </w:p>
    <w:p w14:paraId="292E9C79" w14:textId="77777777" w:rsidR="006D33F4" w:rsidRDefault="006D33F4"/>
    <w:sectPr w:rsidR="006D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F4"/>
    <w:rsid w:val="000E7F80"/>
    <w:rsid w:val="00180F1D"/>
    <w:rsid w:val="006D33F4"/>
    <w:rsid w:val="00720F57"/>
    <w:rsid w:val="00757597"/>
    <w:rsid w:val="00A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F9C5"/>
  <w15:docId w15:val="{01E98164-B114-43BA-A7D9-0C5C52D8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4310</Words>
  <Characters>24570</Characters>
  <Application>Microsoft Office Word</Application>
  <DocSecurity>0</DocSecurity>
  <Lines>204</Lines>
  <Paragraphs>57</Paragraphs>
  <ScaleCrop>false</ScaleCrop>
  <Company/>
  <LinksUpToDate>false</LinksUpToDate>
  <CharactersWithSpaces>28823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Racunovodstvo2</dc:creator>
  <cp:lastModifiedBy>Služba administracije</cp:lastModifiedBy>
  <cp:revision>4</cp:revision>
  <dcterms:created xsi:type="dcterms:W3CDTF">2026-02-02T10:58:00Z</dcterms:created>
  <dcterms:modified xsi:type="dcterms:W3CDTF">2026-02-05T07:21:00Z</dcterms:modified>
</cp:coreProperties>
</file>